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8E" w:rsidRDefault="00A66A85" w:rsidP="00170F8E">
      <w:pPr>
        <w:pStyle w:val="Default"/>
      </w:pPr>
      <w:r>
        <w:rPr>
          <w:b/>
          <w:bCs/>
          <w:i/>
          <w:iCs/>
          <w:noProof/>
          <w:sz w:val="23"/>
          <w:szCs w:val="23"/>
          <w:lang w:eastAsia="ru-RU"/>
        </w:rPr>
        <w:drawing>
          <wp:anchor distT="0" distB="0" distL="114300" distR="114300" simplePos="0" relativeHeight="251658240" behindDoc="0" locked="0" layoutInCell="1" allowOverlap="1" wp14:anchorId="1556129B" wp14:editId="22149037">
            <wp:simplePos x="0" y="0"/>
            <wp:positionH relativeFrom="margin">
              <wp:align>left</wp:align>
            </wp:positionH>
            <wp:positionV relativeFrom="margin">
              <wp:align>top</wp:align>
            </wp:positionV>
            <wp:extent cx="2847340" cy="16014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189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7973" cy="1601984"/>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0E035D" w:rsidRPr="00436FDC" w:rsidRDefault="00170F8E" w:rsidP="00170F8E">
      <w:pPr>
        <w:pStyle w:val="a4"/>
        <w:spacing w:before="0" w:beforeAutospacing="0" w:after="0" w:afterAutospacing="0"/>
        <w:jc w:val="center"/>
        <w:rPr>
          <w:b/>
          <w:bCs/>
          <w:i/>
          <w:iCs/>
        </w:rPr>
      </w:pPr>
      <w:r w:rsidRPr="00436FDC">
        <w:rPr>
          <w:b/>
          <w:bCs/>
          <w:i/>
          <w:iCs/>
        </w:rPr>
        <w:t xml:space="preserve">Публичный доклад </w:t>
      </w:r>
      <w:r w:rsidR="000E035D" w:rsidRPr="00436FDC">
        <w:rPr>
          <w:b/>
          <w:bCs/>
          <w:i/>
          <w:iCs/>
        </w:rPr>
        <w:t>заведующего</w:t>
      </w:r>
    </w:p>
    <w:p w:rsidR="00A66A85" w:rsidRPr="00436FDC" w:rsidRDefault="00A66A85" w:rsidP="00170F8E">
      <w:pPr>
        <w:pStyle w:val="a4"/>
        <w:spacing w:before="0" w:beforeAutospacing="0" w:after="0" w:afterAutospacing="0"/>
        <w:jc w:val="center"/>
        <w:rPr>
          <w:b/>
          <w:bCs/>
          <w:i/>
          <w:iCs/>
        </w:rPr>
      </w:pPr>
      <w:r w:rsidRPr="00436FDC">
        <w:rPr>
          <w:b/>
          <w:bCs/>
          <w:i/>
          <w:iCs/>
        </w:rPr>
        <w:t>МБДОУ д/с № 2 «Сказка»</w:t>
      </w:r>
    </w:p>
    <w:p w:rsidR="00A66A85" w:rsidRPr="00436FDC" w:rsidRDefault="00A66A85" w:rsidP="00170F8E">
      <w:pPr>
        <w:pStyle w:val="a4"/>
        <w:spacing w:before="0" w:beforeAutospacing="0" w:after="0" w:afterAutospacing="0"/>
        <w:jc w:val="center"/>
        <w:rPr>
          <w:b/>
          <w:bCs/>
          <w:i/>
          <w:iCs/>
        </w:rPr>
      </w:pPr>
      <w:r w:rsidRPr="00436FDC">
        <w:rPr>
          <w:b/>
          <w:bCs/>
          <w:i/>
          <w:iCs/>
        </w:rPr>
        <w:t>Казаковой Ларисы Викторовны</w:t>
      </w:r>
    </w:p>
    <w:p w:rsidR="00170F8E" w:rsidRPr="00436FDC" w:rsidRDefault="00A66A85" w:rsidP="00170F8E">
      <w:pPr>
        <w:pStyle w:val="a4"/>
        <w:spacing w:before="0" w:beforeAutospacing="0" w:after="0" w:afterAutospacing="0"/>
        <w:jc w:val="center"/>
        <w:rPr>
          <w:b/>
          <w:bCs/>
          <w:i/>
          <w:iCs/>
        </w:rPr>
      </w:pPr>
      <w:r w:rsidRPr="00436FDC">
        <w:rPr>
          <w:b/>
          <w:bCs/>
          <w:i/>
          <w:iCs/>
        </w:rPr>
        <w:t>за 20</w:t>
      </w:r>
      <w:r w:rsidR="00274CC5">
        <w:rPr>
          <w:b/>
          <w:bCs/>
          <w:i/>
          <w:iCs/>
        </w:rPr>
        <w:t>2</w:t>
      </w:r>
      <w:r w:rsidR="00AA05E0">
        <w:rPr>
          <w:b/>
          <w:bCs/>
          <w:i/>
          <w:iCs/>
        </w:rPr>
        <w:t>3</w:t>
      </w:r>
      <w:r w:rsidRPr="00436FDC">
        <w:rPr>
          <w:b/>
          <w:bCs/>
          <w:i/>
          <w:iCs/>
        </w:rPr>
        <w:t xml:space="preserve"> год</w:t>
      </w:r>
      <w:r w:rsidR="00170F8E" w:rsidRPr="00436FDC">
        <w:rPr>
          <w:b/>
          <w:bCs/>
          <w:i/>
          <w:iCs/>
        </w:rPr>
        <w:t xml:space="preserve"> </w:t>
      </w:r>
    </w:p>
    <w:p w:rsidR="00170F8E" w:rsidRPr="00436FDC" w:rsidRDefault="00170F8E" w:rsidP="00170F8E">
      <w:pPr>
        <w:pStyle w:val="a4"/>
        <w:spacing w:before="0" w:beforeAutospacing="0" w:after="0" w:afterAutospacing="0"/>
        <w:jc w:val="center"/>
        <w:rPr>
          <w:b/>
          <w:bCs/>
          <w:i/>
          <w:iCs/>
        </w:rPr>
      </w:pPr>
    </w:p>
    <w:p w:rsidR="000E035D" w:rsidRPr="00436FDC" w:rsidRDefault="000E035D" w:rsidP="000E035D">
      <w:pPr>
        <w:pStyle w:val="a4"/>
        <w:spacing w:before="0" w:beforeAutospacing="0" w:after="0" w:afterAutospacing="0"/>
        <w:rPr>
          <w:b/>
          <w:bCs/>
          <w:i/>
          <w:iCs/>
        </w:rPr>
      </w:pPr>
    </w:p>
    <w:p w:rsidR="00170F8E" w:rsidRPr="00436FDC" w:rsidRDefault="00170F8E" w:rsidP="00170F8E">
      <w:pPr>
        <w:pStyle w:val="a4"/>
        <w:spacing w:before="0" w:beforeAutospacing="0" w:after="0" w:afterAutospacing="0"/>
        <w:jc w:val="right"/>
        <w:rPr>
          <w:b/>
          <w:bCs/>
          <w:i/>
          <w:iCs/>
        </w:rPr>
      </w:pPr>
      <w:r w:rsidRPr="00436FDC">
        <w:rPr>
          <w:b/>
          <w:bCs/>
          <w:i/>
          <w:iCs/>
        </w:rPr>
        <w:t>Этот документ адресован</w:t>
      </w:r>
    </w:p>
    <w:p w:rsidR="00A66A85" w:rsidRPr="00436FDC" w:rsidRDefault="00170F8E" w:rsidP="00170F8E">
      <w:pPr>
        <w:pStyle w:val="a4"/>
        <w:spacing w:before="0" w:beforeAutospacing="0" w:after="0" w:afterAutospacing="0"/>
        <w:jc w:val="right"/>
        <w:rPr>
          <w:b/>
          <w:bCs/>
          <w:i/>
          <w:iCs/>
        </w:rPr>
      </w:pPr>
      <w:r w:rsidRPr="00436FDC">
        <w:rPr>
          <w:b/>
          <w:bCs/>
          <w:i/>
          <w:iCs/>
        </w:rPr>
        <w:t>педагогам,</w:t>
      </w:r>
      <w:r w:rsidR="00A66A85" w:rsidRPr="00436FDC">
        <w:rPr>
          <w:b/>
          <w:bCs/>
          <w:i/>
          <w:iCs/>
        </w:rPr>
        <w:t xml:space="preserve"> </w:t>
      </w:r>
      <w:r w:rsidRPr="00436FDC">
        <w:rPr>
          <w:b/>
          <w:bCs/>
          <w:i/>
          <w:iCs/>
        </w:rPr>
        <w:t xml:space="preserve">родительской общественности, </w:t>
      </w:r>
    </w:p>
    <w:p w:rsidR="00170F8E" w:rsidRPr="00436FDC" w:rsidRDefault="00170F8E" w:rsidP="00170F8E">
      <w:pPr>
        <w:pStyle w:val="a4"/>
        <w:spacing w:before="0" w:beforeAutospacing="0" w:after="0" w:afterAutospacing="0"/>
        <w:jc w:val="right"/>
        <w:rPr>
          <w:b/>
          <w:bCs/>
          <w:i/>
          <w:iCs/>
        </w:rPr>
      </w:pPr>
      <w:r w:rsidRPr="00436FDC">
        <w:rPr>
          <w:b/>
          <w:bCs/>
          <w:i/>
          <w:iCs/>
        </w:rPr>
        <w:t>образовательным и</w:t>
      </w:r>
      <w:r w:rsidR="00A66A85" w:rsidRPr="00436FDC">
        <w:rPr>
          <w:b/>
          <w:bCs/>
          <w:i/>
          <w:iCs/>
        </w:rPr>
        <w:t xml:space="preserve"> </w:t>
      </w:r>
      <w:r w:rsidRPr="00436FDC">
        <w:rPr>
          <w:b/>
          <w:bCs/>
          <w:i/>
          <w:iCs/>
        </w:rPr>
        <w:t>социальным партнерам</w:t>
      </w:r>
    </w:p>
    <w:p w:rsidR="00170F8E" w:rsidRPr="00436FDC" w:rsidRDefault="00170F8E" w:rsidP="00170F8E">
      <w:pPr>
        <w:pStyle w:val="a4"/>
        <w:spacing w:before="0" w:beforeAutospacing="0" w:after="0" w:afterAutospacing="0"/>
        <w:jc w:val="right"/>
        <w:rPr>
          <w:b/>
          <w:bCs/>
          <w:i/>
          <w:iCs/>
        </w:rPr>
      </w:pPr>
    </w:p>
    <w:p w:rsidR="00170F8E" w:rsidRPr="00436FDC" w:rsidRDefault="00170F8E" w:rsidP="00A66A85">
      <w:pPr>
        <w:pStyle w:val="a4"/>
        <w:spacing w:before="0" w:beforeAutospacing="0" w:after="0" w:afterAutospacing="0"/>
        <w:jc w:val="center"/>
        <w:rPr>
          <w:b/>
          <w:bCs/>
          <w:i/>
          <w:iCs/>
        </w:rPr>
      </w:pPr>
      <w:r w:rsidRPr="00436FDC">
        <w:rPr>
          <w:b/>
          <w:bCs/>
          <w:i/>
          <w:iCs/>
        </w:rPr>
        <w:t>Уважаемые читатели!</w:t>
      </w:r>
    </w:p>
    <w:p w:rsidR="00170F8E" w:rsidRPr="00436FDC" w:rsidRDefault="00A66A85" w:rsidP="00A66A85">
      <w:pPr>
        <w:pStyle w:val="a4"/>
        <w:spacing w:before="0" w:beforeAutospacing="0" w:after="0" w:afterAutospacing="0"/>
        <w:jc w:val="both"/>
        <w:rPr>
          <w:bCs/>
          <w:iCs/>
        </w:rPr>
      </w:pPr>
      <w:r w:rsidRPr="00436FDC">
        <w:rPr>
          <w:bCs/>
          <w:iCs/>
        </w:rPr>
        <w:t xml:space="preserve">      </w:t>
      </w:r>
      <w:r w:rsidR="00170F8E" w:rsidRPr="00436FDC">
        <w:rPr>
          <w:bCs/>
          <w:iCs/>
        </w:rPr>
        <w:t xml:space="preserve">Предлагаем вашему вниманию информационный доклад, в котором представлены результаты деятельности </w:t>
      </w:r>
      <w:r w:rsidRPr="00436FDC">
        <w:rPr>
          <w:bCs/>
          <w:iCs/>
        </w:rPr>
        <w:t>муниципального бюджетного дошкольного образовательного учреждения «Детский сад № 2 «Сказка» за 20</w:t>
      </w:r>
      <w:r w:rsidR="00274CC5">
        <w:rPr>
          <w:bCs/>
          <w:iCs/>
        </w:rPr>
        <w:t>2</w:t>
      </w:r>
      <w:r w:rsidR="00AA05E0">
        <w:rPr>
          <w:bCs/>
          <w:iCs/>
        </w:rPr>
        <w:t>3</w:t>
      </w:r>
      <w:r w:rsidRPr="00436FDC">
        <w:rPr>
          <w:bCs/>
          <w:iCs/>
        </w:rPr>
        <w:t xml:space="preserve"> год</w:t>
      </w:r>
      <w:r w:rsidR="00170F8E" w:rsidRPr="00436FDC">
        <w:rPr>
          <w:bCs/>
          <w:iCs/>
        </w:rPr>
        <w:t xml:space="preserve">. В докладе содержится информация, чем живет детский сад, какие у него потребности, чего он достиг. Для чего и для кого мы работаем? Каковы успехи в осуществлении задач ФГОС ДО? Какие изменения предстоят в будущем? Каков профессиональный уровень педагогической компетентности педагогического состава? </w:t>
      </w:r>
    </w:p>
    <w:p w:rsidR="000E035D" w:rsidRPr="00436FDC" w:rsidRDefault="00A66A85" w:rsidP="00A66A85">
      <w:pPr>
        <w:pStyle w:val="a4"/>
        <w:spacing w:before="0" w:beforeAutospacing="0" w:after="0" w:afterAutospacing="0"/>
        <w:jc w:val="both"/>
        <w:rPr>
          <w:color w:val="000000"/>
        </w:rPr>
      </w:pPr>
      <w:r w:rsidRPr="00436FDC">
        <w:rPr>
          <w:color w:val="000000"/>
        </w:rPr>
        <w:t xml:space="preserve">      </w:t>
      </w:r>
      <w:r w:rsidR="000E035D" w:rsidRPr="00436FDC">
        <w:rPr>
          <w:color w:val="000000"/>
        </w:rPr>
        <w:t>Данный публичный доклад – средство обеспечения информационной открытости и прозрачности работы.</w:t>
      </w:r>
    </w:p>
    <w:p w:rsidR="000E035D" w:rsidRPr="00436FDC" w:rsidRDefault="00A66A85" w:rsidP="00A66A85">
      <w:pPr>
        <w:pStyle w:val="a4"/>
        <w:spacing w:before="0" w:beforeAutospacing="0" w:after="0" w:afterAutospacing="0"/>
        <w:jc w:val="both"/>
        <w:rPr>
          <w:color w:val="000000"/>
        </w:rPr>
      </w:pPr>
      <w:r w:rsidRPr="00436FDC">
        <w:rPr>
          <w:color w:val="000000"/>
        </w:rPr>
        <w:t xml:space="preserve">      </w:t>
      </w:r>
      <w:r w:rsidR="000E035D" w:rsidRPr="00436FDC">
        <w:rPr>
          <w:color w:val="000000"/>
        </w:rPr>
        <w:t xml:space="preserve">Цель настоящего доклада – обеспечение информационной основы для организации диалога и согласования интересов всех участников образовательного процесса,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направлениях его развития. </w:t>
      </w:r>
    </w:p>
    <w:p w:rsidR="00AE1768" w:rsidRDefault="00A66A85" w:rsidP="00AE1768">
      <w:pPr>
        <w:pStyle w:val="a4"/>
        <w:spacing w:before="0" w:beforeAutospacing="0" w:after="0" w:afterAutospacing="0"/>
        <w:jc w:val="both"/>
        <w:rPr>
          <w:color w:val="000000"/>
        </w:rPr>
      </w:pPr>
      <w:r w:rsidRPr="00436FDC">
        <w:rPr>
          <w:color w:val="000000"/>
        </w:rPr>
        <w:t xml:space="preserve">      </w:t>
      </w:r>
    </w:p>
    <w:p w:rsidR="00592F3D" w:rsidRPr="006E2D4C" w:rsidRDefault="00592F3D" w:rsidP="00AE1768">
      <w:pPr>
        <w:pStyle w:val="a4"/>
        <w:spacing w:before="0" w:beforeAutospacing="0" w:after="0" w:afterAutospacing="0"/>
        <w:jc w:val="center"/>
        <w:rPr>
          <w:b/>
          <w:i/>
        </w:rPr>
      </w:pPr>
      <w:r w:rsidRPr="006E2D4C">
        <w:rPr>
          <w:b/>
          <w:i/>
        </w:rPr>
        <w:t>Общая характеристика учреждения</w:t>
      </w:r>
    </w:p>
    <w:p w:rsidR="006E2D4C" w:rsidRDefault="006E2D4C" w:rsidP="00592F3D">
      <w:pPr>
        <w:spacing w:beforeLines="20" w:before="48" w:afterLines="20" w:after="48" w:line="240" w:lineRule="auto"/>
        <w:jc w:val="center"/>
        <w:rPr>
          <w:rFonts w:ascii="Times New Roman" w:eastAsia="Times New Roman" w:hAnsi="Times New Roman" w:cs="Times New Roman"/>
          <w:b/>
          <w:sz w:val="24"/>
          <w:szCs w:val="24"/>
          <w:lang w:eastAsia="ru-RU"/>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359"/>
        <w:gridCol w:w="7836"/>
      </w:tblGrid>
      <w:tr w:rsidR="006E2D4C" w:rsidRPr="006E2D4C" w:rsidTr="00AE1768">
        <w:trPr>
          <w:trHeight w:val="822"/>
        </w:trPr>
        <w:tc>
          <w:tcPr>
            <w:tcW w:w="2376" w:type="dxa"/>
            <w:tcBorders>
              <w:top w:val="single" w:sz="4" w:space="0" w:color="auto"/>
              <w:lef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 xml:space="preserve">Наименование образовательной организации </w:t>
            </w:r>
          </w:p>
        </w:tc>
        <w:tc>
          <w:tcPr>
            <w:tcW w:w="8045" w:type="dxa"/>
            <w:tcBorders>
              <w:top w:val="single" w:sz="4" w:space="0" w:color="auto"/>
              <w:right w:val="single" w:sz="4" w:space="0" w:color="auto"/>
            </w:tcBorders>
            <w:shd w:val="clear" w:color="auto" w:fill="auto"/>
          </w:tcPr>
          <w:p w:rsidR="006E2D4C" w:rsidRPr="006E2D4C" w:rsidRDefault="006E2D4C" w:rsidP="006E2D4C">
            <w:pPr>
              <w:spacing w:after="0" w:line="240" w:lineRule="auto"/>
              <w:jc w:val="both"/>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2 «Сказка»</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p>
        </w:tc>
      </w:tr>
      <w:tr w:rsidR="006E2D4C" w:rsidRPr="006E2D4C" w:rsidTr="006E2D4C">
        <w:tc>
          <w:tcPr>
            <w:tcW w:w="2376" w:type="dxa"/>
            <w:tcBorders>
              <w:lef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Историческая справка. Год постройки, реконструкция, капитальный ремонт</w:t>
            </w:r>
          </w:p>
        </w:tc>
        <w:tc>
          <w:tcPr>
            <w:tcW w:w="8045" w:type="dxa"/>
            <w:tcBorders>
              <w:righ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Функционирует с 04 июня 1971 года.</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Реконструкций не было.</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 xml:space="preserve">Капитальный ремонт- 1983-1985г.г., </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 xml:space="preserve">                                       2009-2012г.г.</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p>
        </w:tc>
      </w:tr>
      <w:tr w:rsidR="006E2D4C" w:rsidRPr="006E2D4C" w:rsidTr="006E2D4C">
        <w:trPr>
          <w:trHeight w:val="608"/>
        </w:trPr>
        <w:tc>
          <w:tcPr>
            <w:tcW w:w="2376" w:type="dxa"/>
            <w:tcBorders>
              <w:lef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Лицензия на осуществление образовательной деятельности</w:t>
            </w:r>
          </w:p>
        </w:tc>
        <w:tc>
          <w:tcPr>
            <w:tcW w:w="8045" w:type="dxa"/>
            <w:tcBorders>
              <w:right w:val="single" w:sz="4" w:space="0" w:color="auto"/>
            </w:tcBorders>
            <w:shd w:val="clear" w:color="auto" w:fill="auto"/>
          </w:tcPr>
          <w:p w:rsidR="006E2D4C" w:rsidRPr="006E2D4C" w:rsidRDefault="006E2D4C" w:rsidP="006E2D4C">
            <w:pPr>
              <w:spacing w:before="30" w:after="30" w:line="240" w:lineRule="auto"/>
              <w:rPr>
                <w:rFonts w:ascii="Times New Roman" w:eastAsia="Times New Roman" w:hAnsi="Times New Roman" w:cs="Times New Roman"/>
                <w:color w:val="000000"/>
                <w:sz w:val="24"/>
                <w:szCs w:val="24"/>
                <w:lang w:eastAsia="ru-RU"/>
              </w:rPr>
            </w:pPr>
            <w:r w:rsidRPr="006E2D4C">
              <w:rPr>
                <w:rFonts w:ascii="Times New Roman" w:eastAsia="Times New Roman" w:hAnsi="Times New Roman" w:cs="Times New Roman"/>
                <w:color w:val="000000"/>
                <w:sz w:val="24"/>
                <w:szCs w:val="24"/>
                <w:lang w:eastAsia="ru-RU"/>
              </w:rPr>
              <w:t>Регистрационный № 5653  от 22 марта 2017 года, серия 26 Л 01 № 0001907, срок действия: бессрочно</w:t>
            </w:r>
          </w:p>
          <w:p w:rsidR="006E2D4C" w:rsidRPr="006E2D4C" w:rsidRDefault="006E2D4C" w:rsidP="006E2D4C">
            <w:pPr>
              <w:spacing w:before="30" w:after="30" w:line="240" w:lineRule="auto"/>
              <w:rPr>
                <w:rFonts w:ascii="Times New Roman" w:eastAsia="Times New Roman" w:hAnsi="Times New Roman" w:cs="Times New Roman"/>
                <w:sz w:val="20"/>
                <w:szCs w:val="20"/>
                <w:lang w:eastAsia="ru-RU"/>
              </w:rPr>
            </w:pPr>
          </w:p>
        </w:tc>
      </w:tr>
      <w:tr w:rsidR="006E2D4C" w:rsidRPr="006E2D4C" w:rsidTr="006E2D4C">
        <w:tc>
          <w:tcPr>
            <w:tcW w:w="2376" w:type="dxa"/>
            <w:tcBorders>
              <w:lef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Адрес, телефон, факс, электронная почта, сайт</w:t>
            </w:r>
          </w:p>
        </w:tc>
        <w:tc>
          <w:tcPr>
            <w:tcW w:w="8045" w:type="dxa"/>
            <w:tcBorders>
              <w:righ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 xml:space="preserve">3568884, Ставропольский край, г. Нефтекумск, мик-он 1, 17 А </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тел – 4-52-70</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 xml:space="preserve">электронная почта: </w:t>
            </w:r>
            <w:hyperlink r:id="rId7" w:history="1">
              <w:r w:rsidRPr="006E2D4C">
                <w:rPr>
                  <w:rFonts w:ascii="Times New Roman" w:eastAsia="Times New Roman" w:hAnsi="Times New Roman" w:cs="Times New Roman"/>
                  <w:color w:val="0000FF"/>
                  <w:sz w:val="24"/>
                  <w:szCs w:val="24"/>
                  <w:u w:val="single"/>
                  <w:lang w:eastAsia="ru-RU"/>
                </w:rPr>
                <w:t>skazka.mbdou</w:t>
              </w:r>
              <w:r w:rsidRPr="006E2D4C">
                <w:rPr>
                  <w:rFonts w:ascii="Times New Roman" w:eastAsia="Times New Roman" w:hAnsi="Times New Roman" w:cs="Times New Roman"/>
                  <w:color w:val="0000FF"/>
                  <w:sz w:val="24"/>
                  <w:szCs w:val="24"/>
                  <w:u w:val="single"/>
                  <w:lang w:val="en-US" w:eastAsia="ru-RU"/>
                </w:rPr>
                <w:t>ds</w:t>
              </w:r>
              <w:r w:rsidRPr="006E2D4C">
                <w:rPr>
                  <w:rFonts w:ascii="Times New Roman" w:eastAsia="Times New Roman" w:hAnsi="Times New Roman" w:cs="Times New Roman"/>
                  <w:color w:val="0000FF"/>
                  <w:sz w:val="24"/>
                  <w:szCs w:val="24"/>
                  <w:u w:val="single"/>
                  <w:lang w:eastAsia="ru-RU"/>
                </w:rPr>
                <w:t>2@mail.ru</w:t>
              </w:r>
            </w:hyperlink>
          </w:p>
          <w:p w:rsidR="006E2D4C" w:rsidRPr="006E2D4C" w:rsidRDefault="006E2D4C" w:rsidP="006E2D4C">
            <w:pPr>
              <w:spacing w:after="0" w:line="240" w:lineRule="auto"/>
              <w:rPr>
                <w:rFonts w:ascii="Times New Roman" w:eastAsia="Times New Roman" w:hAnsi="Times New Roman" w:cs="Times New Roman"/>
                <w:sz w:val="16"/>
                <w:szCs w:val="16"/>
                <w:lang w:eastAsia="ru-RU"/>
              </w:rPr>
            </w:pPr>
            <w:r w:rsidRPr="006E2D4C">
              <w:rPr>
                <w:rFonts w:ascii="Times New Roman" w:eastAsia="Times New Roman" w:hAnsi="Times New Roman" w:cs="Times New Roman"/>
                <w:sz w:val="24"/>
                <w:szCs w:val="24"/>
                <w:lang w:eastAsia="ru-RU"/>
              </w:rPr>
              <w:t xml:space="preserve">сайт: </w:t>
            </w:r>
            <w:r w:rsidR="00EF631D" w:rsidRPr="00EF631D">
              <w:rPr>
                <w:rFonts w:ascii="Arial" w:hAnsi="Arial" w:cs="Arial"/>
                <w:color w:val="333333"/>
                <w:sz w:val="23"/>
                <w:szCs w:val="23"/>
                <w:shd w:val="clear" w:color="auto" w:fill="FFFFFF"/>
              </w:rPr>
              <w:t> </w:t>
            </w:r>
            <w:hyperlink r:id="rId8" w:tgtFrame="_blank" w:history="1">
              <w:r w:rsidR="00EF631D" w:rsidRPr="00EF631D">
                <w:rPr>
                  <w:rFonts w:ascii="Times New Roman" w:hAnsi="Times New Roman" w:cs="Times New Roman"/>
                  <w:color w:val="005BD1"/>
                  <w:sz w:val="24"/>
                  <w:szCs w:val="24"/>
                  <w:shd w:val="clear" w:color="auto" w:fill="FFFFFF"/>
                </w:rPr>
                <w:t>http://дс2-сказка.рф</w:t>
              </w:r>
            </w:hyperlink>
            <w:r w:rsidR="00EF631D" w:rsidRPr="00EF631D">
              <w:rPr>
                <w:rFonts w:ascii="Times New Roman" w:hAnsi="Times New Roman" w:cs="Times New Roman"/>
                <w:color w:val="333333"/>
                <w:sz w:val="24"/>
                <w:szCs w:val="24"/>
                <w:shd w:val="clear" w:color="auto" w:fill="FFFFFF"/>
              </w:rPr>
              <w:t> </w:t>
            </w:r>
          </w:p>
        </w:tc>
      </w:tr>
      <w:tr w:rsidR="006E2D4C" w:rsidRPr="006E2D4C" w:rsidTr="006E2D4C">
        <w:tc>
          <w:tcPr>
            <w:tcW w:w="2376" w:type="dxa"/>
            <w:tcBorders>
              <w:lef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Тип здания (краткая характеристика здания, территории)</w:t>
            </w:r>
          </w:p>
        </w:tc>
        <w:tc>
          <w:tcPr>
            <w:tcW w:w="8045" w:type="dxa"/>
            <w:tcBorders>
              <w:right w:val="single" w:sz="4" w:space="0" w:color="auto"/>
            </w:tcBorders>
            <w:shd w:val="clear" w:color="auto" w:fill="auto"/>
          </w:tcPr>
          <w:p w:rsidR="006E2D4C" w:rsidRPr="006E2D4C" w:rsidRDefault="006E2D4C" w:rsidP="006E2D4C">
            <w:pPr>
              <w:spacing w:after="0" w:line="240" w:lineRule="auto"/>
              <w:jc w:val="both"/>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Отдельно стоящее типовое двухэтажное здание, имеет развитую систему коммуникаций</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Общая площадь здания - 1100,1 кв.м.</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 xml:space="preserve">Общая площадь земельного участка -  7174 кв.м. </w:t>
            </w:r>
          </w:p>
          <w:p w:rsidR="006E2D4C" w:rsidRDefault="006E2D4C" w:rsidP="006E2D4C">
            <w:pPr>
              <w:spacing w:after="0" w:line="240" w:lineRule="auto"/>
              <w:jc w:val="both"/>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Имеется 6 детских площадок с малыми формами и  теневыми навесами, спортивная площадка, площадка по ПДД</w:t>
            </w:r>
          </w:p>
          <w:p w:rsidR="00AE1768" w:rsidRPr="006E2D4C" w:rsidRDefault="00AE1768" w:rsidP="006E2D4C">
            <w:pPr>
              <w:spacing w:after="0" w:line="240" w:lineRule="auto"/>
              <w:jc w:val="both"/>
              <w:rPr>
                <w:rFonts w:ascii="Times New Roman" w:eastAsia="Times New Roman" w:hAnsi="Times New Roman" w:cs="Times New Roman"/>
                <w:sz w:val="24"/>
                <w:szCs w:val="24"/>
                <w:lang w:eastAsia="ru-RU"/>
              </w:rPr>
            </w:pPr>
          </w:p>
          <w:p w:rsidR="006E2D4C" w:rsidRPr="006E2D4C" w:rsidRDefault="006E2D4C" w:rsidP="006E2D4C">
            <w:pPr>
              <w:spacing w:after="0" w:line="240" w:lineRule="auto"/>
              <w:jc w:val="both"/>
              <w:rPr>
                <w:rFonts w:ascii="Times New Roman" w:eastAsia="Times New Roman" w:hAnsi="Times New Roman" w:cs="Times New Roman"/>
                <w:sz w:val="24"/>
                <w:szCs w:val="24"/>
                <w:lang w:eastAsia="ru-RU"/>
              </w:rPr>
            </w:pPr>
          </w:p>
        </w:tc>
      </w:tr>
      <w:tr w:rsidR="006E2D4C" w:rsidRPr="006E2D4C" w:rsidTr="006E2D4C">
        <w:tc>
          <w:tcPr>
            <w:tcW w:w="2376" w:type="dxa"/>
            <w:tcBorders>
              <w:left w:val="single" w:sz="4" w:space="0" w:color="auto"/>
              <w:bottom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lastRenderedPageBreak/>
              <w:t>Модель образовательной организации (количество групп, структурных подразделений, дополнительных помещений, режим работы общий)</w:t>
            </w:r>
          </w:p>
        </w:tc>
        <w:tc>
          <w:tcPr>
            <w:tcW w:w="8045" w:type="dxa"/>
            <w:tcBorders>
              <w:righ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Проектная мощность детского сада –6 групп.</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Фактическая мощность — 6 групп:</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Структурные компоненты:</w:t>
            </w:r>
          </w:p>
          <w:p w:rsidR="006E2D4C" w:rsidRPr="006E2D4C" w:rsidRDefault="006E2D4C" w:rsidP="002F3E97">
            <w:pPr>
              <w:numPr>
                <w:ilvl w:val="0"/>
                <w:numId w:val="7"/>
              </w:numPr>
              <w:suppressAutoHyphens/>
              <w:spacing w:after="0" w:line="200" w:lineRule="atLeast"/>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Музыкальный зал, совмещенный с физкультурным залом;</w:t>
            </w:r>
          </w:p>
          <w:p w:rsidR="006E2D4C" w:rsidRPr="006E2D4C" w:rsidRDefault="006E2D4C" w:rsidP="002F3E97">
            <w:pPr>
              <w:numPr>
                <w:ilvl w:val="0"/>
                <w:numId w:val="7"/>
              </w:numPr>
              <w:suppressAutoHyphens/>
              <w:spacing w:after="0" w:line="200" w:lineRule="atLeast"/>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Кабинет специалистов: педагога-психолога, учителя – логопеда;</w:t>
            </w:r>
          </w:p>
          <w:p w:rsidR="006E2D4C" w:rsidRPr="006E2D4C" w:rsidRDefault="006E2D4C" w:rsidP="002F3E97">
            <w:pPr>
              <w:numPr>
                <w:ilvl w:val="0"/>
                <w:numId w:val="7"/>
              </w:numPr>
              <w:suppressAutoHyphens/>
              <w:spacing w:after="0" w:line="200" w:lineRule="atLeast"/>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Медицинский кабинет, процедурный кабинет;</w:t>
            </w:r>
          </w:p>
          <w:p w:rsidR="006E2D4C" w:rsidRPr="006E2D4C" w:rsidRDefault="006E2D4C" w:rsidP="002F3E97">
            <w:pPr>
              <w:numPr>
                <w:ilvl w:val="0"/>
                <w:numId w:val="7"/>
              </w:numPr>
              <w:suppressAutoHyphens/>
              <w:spacing w:after="0" w:line="200" w:lineRule="atLeast"/>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Кабинет заведующего;</w:t>
            </w:r>
          </w:p>
          <w:p w:rsidR="006E2D4C" w:rsidRPr="006E2D4C" w:rsidRDefault="006E2D4C" w:rsidP="002F3E97">
            <w:pPr>
              <w:numPr>
                <w:ilvl w:val="0"/>
                <w:numId w:val="7"/>
              </w:numPr>
              <w:suppressAutoHyphens/>
              <w:spacing w:after="0" w:line="200" w:lineRule="atLeast"/>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Методический кабинет;</w:t>
            </w:r>
          </w:p>
          <w:p w:rsidR="006E2D4C" w:rsidRPr="006E2D4C" w:rsidRDefault="006E2D4C" w:rsidP="002F3E97">
            <w:pPr>
              <w:numPr>
                <w:ilvl w:val="0"/>
                <w:numId w:val="7"/>
              </w:numPr>
              <w:suppressAutoHyphens/>
              <w:spacing w:after="0" w:line="200" w:lineRule="atLeast"/>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Пищеблок;</w:t>
            </w:r>
          </w:p>
          <w:p w:rsidR="006E2D4C" w:rsidRPr="006E2D4C" w:rsidRDefault="006E2D4C" w:rsidP="002F3E97">
            <w:pPr>
              <w:numPr>
                <w:ilvl w:val="0"/>
                <w:numId w:val="7"/>
              </w:numPr>
              <w:suppressAutoHyphens/>
              <w:spacing w:after="0" w:line="200" w:lineRule="atLeast"/>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Прачечная</w:t>
            </w:r>
          </w:p>
          <w:p w:rsidR="006E2D4C" w:rsidRPr="006E2D4C" w:rsidRDefault="006E2D4C" w:rsidP="00EF631D">
            <w:pPr>
              <w:spacing w:after="0" w:line="240" w:lineRule="auto"/>
              <w:jc w:val="both"/>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Общий режим работы: с 7.30. до 18.00, выходные дни – суббота, воскресенье, государственные праздники</w:t>
            </w:r>
          </w:p>
        </w:tc>
      </w:tr>
      <w:tr w:rsidR="006E2D4C" w:rsidRPr="006E2D4C" w:rsidTr="006E2D4C">
        <w:trPr>
          <w:trHeight w:val="1668"/>
        </w:trPr>
        <w:tc>
          <w:tcPr>
            <w:tcW w:w="2376" w:type="dxa"/>
            <w:tcBorders>
              <w:top w:val="single" w:sz="4" w:space="0" w:color="auto"/>
              <w:left w:val="single" w:sz="4" w:space="0" w:color="auto"/>
              <w:bottom w:val="single" w:sz="4" w:space="0" w:color="auto"/>
              <w:righ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Основная цель образовательной организации</w:t>
            </w:r>
          </w:p>
        </w:tc>
        <w:tc>
          <w:tcPr>
            <w:tcW w:w="8045" w:type="dxa"/>
            <w:tcBorders>
              <w:left w:val="single" w:sz="4" w:space="0" w:color="auto"/>
              <w:bottom w:val="single" w:sz="4" w:space="0" w:color="auto"/>
              <w:right w:val="single" w:sz="4" w:space="0" w:color="auto"/>
            </w:tcBorders>
            <w:shd w:val="clear" w:color="auto" w:fill="auto"/>
          </w:tcPr>
          <w:p w:rsidR="006E2D4C" w:rsidRPr="006E2D4C" w:rsidRDefault="006E2D4C" w:rsidP="00EF631D">
            <w:pPr>
              <w:spacing w:after="0" w:line="240" w:lineRule="auto"/>
              <w:jc w:val="both"/>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Осуществление реализации основной образовательной программы дошкольного образования, разработанной в соответствии с требованиями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 с учетом дополнительного образования по программам художественно – эстетической направленности</w:t>
            </w:r>
          </w:p>
        </w:tc>
      </w:tr>
      <w:tr w:rsidR="006E2D4C" w:rsidRPr="006E2D4C" w:rsidTr="006E2D4C">
        <w:trPr>
          <w:trHeight w:val="4392"/>
        </w:trPr>
        <w:tc>
          <w:tcPr>
            <w:tcW w:w="2376" w:type="dxa"/>
            <w:tcBorders>
              <w:top w:val="single" w:sz="4" w:space="0" w:color="auto"/>
              <w:lef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Образовательная организация решает следующие задачи:</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p>
        </w:tc>
        <w:tc>
          <w:tcPr>
            <w:tcW w:w="8045" w:type="dxa"/>
            <w:tcBorders>
              <w:top w:val="single" w:sz="4" w:space="0" w:color="auto"/>
              <w:right w:val="single" w:sz="4" w:space="0" w:color="auto"/>
            </w:tcBorders>
            <w:shd w:val="clear" w:color="auto" w:fill="auto"/>
          </w:tcPr>
          <w:p w:rsidR="006E2D4C" w:rsidRPr="006E2D4C" w:rsidRDefault="006E2D4C" w:rsidP="002F3E97">
            <w:pPr>
              <w:numPr>
                <w:ilvl w:val="0"/>
                <w:numId w:val="1"/>
              </w:numPr>
              <w:spacing w:after="0" w:line="240" w:lineRule="auto"/>
              <w:jc w:val="both"/>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охрана жизни и укрепление физического и психического здоровья детей, формирование основ здорового образа жизни;</w:t>
            </w:r>
          </w:p>
          <w:p w:rsidR="006E2D4C" w:rsidRPr="006E2D4C" w:rsidRDefault="006E2D4C" w:rsidP="002F3E97">
            <w:pPr>
              <w:numPr>
                <w:ilvl w:val="0"/>
                <w:numId w:val="1"/>
              </w:numPr>
              <w:tabs>
                <w:tab w:val="left" w:pos="720"/>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духовно – нравственное развитие детей дошкольного возраста;</w:t>
            </w:r>
          </w:p>
          <w:p w:rsidR="006E2D4C" w:rsidRPr="006E2D4C" w:rsidRDefault="006E2D4C" w:rsidP="002F3E97">
            <w:pPr>
              <w:numPr>
                <w:ilvl w:val="0"/>
                <w:numId w:val="1"/>
              </w:numPr>
              <w:spacing w:after="0" w:line="240" w:lineRule="auto"/>
              <w:jc w:val="both"/>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6E2D4C" w:rsidRPr="006E2D4C" w:rsidRDefault="006E2D4C" w:rsidP="002F3E97">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 xml:space="preserve">создание и эффективное использование развивающей среды, способствующей личностному, интеллектуальному и физическому развитию ребёнка с учётом его индивидуальных способностей; </w:t>
            </w:r>
          </w:p>
          <w:p w:rsidR="006E2D4C" w:rsidRPr="006E2D4C" w:rsidRDefault="006E2D4C" w:rsidP="002F3E97">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координация деятельности участников образовательного процесса, несущих ответственность за всестороннее развитие ребёнка, его эмоциональное благополучие;</w:t>
            </w:r>
          </w:p>
          <w:p w:rsidR="006E2D4C" w:rsidRPr="006E2D4C" w:rsidRDefault="006E2D4C" w:rsidP="002F3E97">
            <w:pPr>
              <w:numPr>
                <w:ilvl w:val="0"/>
                <w:numId w:val="1"/>
              </w:numPr>
              <w:spacing w:after="0" w:line="240" w:lineRule="auto"/>
              <w:jc w:val="both"/>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взаимодействие с семьями детей для обеспечения полноценного развития детей;</w:t>
            </w:r>
          </w:p>
          <w:p w:rsidR="006E2D4C" w:rsidRPr="006E2D4C" w:rsidRDefault="006E2D4C" w:rsidP="002F3E97">
            <w:pPr>
              <w:numPr>
                <w:ilvl w:val="0"/>
                <w:numId w:val="1"/>
              </w:numPr>
              <w:spacing w:after="0" w:line="240" w:lineRule="auto"/>
              <w:jc w:val="both"/>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tc>
      </w:tr>
      <w:tr w:rsidR="006E2D4C" w:rsidRPr="006E2D4C" w:rsidTr="006E2D4C">
        <w:tc>
          <w:tcPr>
            <w:tcW w:w="2376" w:type="dxa"/>
            <w:tcBorders>
              <w:lef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Система комплексного мониторинга развития детей:</w:t>
            </w:r>
          </w:p>
        </w:tc>
        <w:tc>
          <w:tcPr>
            <w:tcW w:w="8045" w:type="dxa"/>
            <w:tcBorders>
              <w:right w:val="single" w:sz="4" w:space="0" w:color="auto"/>
            </w:tcBorders>
            <w:shd w:val="clear" w:color="auto" w:fill="auto"/>
          </w:tcPr>
          <w:p w:rsidR="006E2D4C" w:rsidRPr="006E2D4C" w:rsidRDefault="006E2D4C" w:rsidP="002F3E97">
            <w:pPr>
              <w:numPr>
                <w:ilvl w:val="0"/>
                <w:numId w:val="4"/>
              </w:numPr>
              <w:tabs>
                <w:tab w:val="left" w:pos="0"/>
              </w:tabs>
              <w:suppressAutoHyphens/>
              <w:snapToGrid w:val="0"/>
              <w:spacing w:after="0" w:line="200" w:lineRule="atLeast"/>
              <w:jc w:val="both"/>
              <w:rPr>
                <w:rFonts w:ascii="Times New Roman" w:eastAsia="Times New Roman" w:hAnsi="Times New Roman" w:cs="Times New Roman"/>
                <w:sz w:val="24"/>
                <w:szCs w:val="24"/>
                <w:lang w:eastAsia="ar-SA"/>
              </w:rPr>
            </w:pPr>
            <w:r w:rsidRPr="006E2D4C">
              <w:rPr>
                <w:rFonts w:ascii="Times New Roman" w:eastAsia="Times New Roman" w:hAnsi="Times New Roman" w:cs="Times New Roman"/>
                <w:sz w:val="24"/>
                <w:szCs w:val="24"/>
                <w:lang w:eastAsia="ar-SA"/>
              </w:rPr>
              <w:t>здоровье</w:t>
            </w:r>
          </w:p>
          <w:p w:rsidR="006E2D4C" w:rsidRPr="006E2D4C" w:rsidRDefault="006E2D4C" w:rsidP="002F3E97">
            <w:pPr>
              <w:numPr>
                <w:ilvl w:val="0"/>
                <w:numId w:val="4"/>
              </w:numPr>
              <w:tabs>
                <w:tab w:val="left" w:pos="0"/>
              </w:tabs>
              <w:suppressAutoHyphens/>
              <w:spacing w:after="0" w:line="200" w:lineRule="atLeast"/>
              <w:jc w:val="both"/>
              <w:rPr>
                <w:rFonts w:ascii="Times New Roman" w:eastAsia="Times New Roman" w:hAnsi="Times New Roman" w:cs="Times New Roman"/>
                <w:sz w:val="24"/>
                <w:szCs w:val="24"/>
                <w:lang w:eastAsia="ar-SA"/>
              </w:rPr>
            </w:pPr>
            <w:r w:rsidRPr="006E2D4C">
              <w:rPr>
                <w:rFonts w:ascii="Times New Roman" w:eastAsia="Times New Roman" w:hAnsi="Times New Roman" w:cs="Times New Roman"/>
                <w:sz w:val="24"/>
                <w:szCs w:val="24"/>
                <w:lang w:eastAsia="ar-SA"/>
              </w:rPr>
              <w:t>физическое развитие</w:t>
            </w:r>
          </w:p>
          <w:p w:rsidR="006E2D4C" w:rsidRPr="006E2D4C" w:rsidRDefault="006E2D4C" w:rsidP="002F3E97">
            <w:pPr>
              <w:numPr>
                <w:ilvl w:val="0"/>
                <w:numId w:val="4"/>
              </w:numPr>
              <w:tabs>
                <w:tab w:val="left" w:pos="0"/>
              </w:tabs>
              <w:suppressAutoHyphens/>
              <w:spacing w:after="0" w:line="200" w:lineRule="atLeast"/>
              <w:jc w:val="both"/>
              <w:rPr>
                <w:rFonts w:ascii="Times New Roman" w:eastAsia="Times New Roman" w:hAnsi="Times New Roman" w:cs="Times New Roman"/>
                <w:sz w:val="24"/>
                <w:szCs w:val="24"/>
                <w:lang w:eastAsia="ar-SA"/>
              </w:rPr>
            </w:pPr>
            <w:r w:rsidRPr="006E2D4C">
              <w:rPr>
                <w:rFonts w:ascii="Times New Roman" w:eastAsia="Times New Roman" w:hAnsi="Times New Roman" w:cs="Times New Roman"/>
                <w:sz w:val="24"/>
                <w:szCs w:val="24"/>
                <w:lang w:eastAsia="ar-SA"/>
              </w:rPr>
              <w:t>психическое развитие</w:t>
            </w:r>
          </w:p>
          <w:p w:rsidR="006E2D4C" w:rsidRPr="006E2D4C" w:rsidRDefault="006E2D4C" w:rsidP="002F3E97">
            <w:pPr>
              <w:numPr>
                <w:ilvl w:val="0"/>
                <w:numId w:val="4"/>
              </w:num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интегративные качества по всем направлениям развития</w:t>
            </w:r>
          </w:p>
        </w:tc>
      </w:tr>
      <w:tr w:rsidR="006E2D4C" w:rsidRPr="006E2D4C" w:rsidTr="006E2D4C">
        <w:tc>
          <w:tcPr>
            <w:tcW w:w="2376" w:type="dxa"/>
            <w:tcBorders>
              <w:lef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Образовательная организация использует комплексный подход в организации педагогического процесса, включающий блоки:</w:t>
            </w:r>
          </w:p>
        </w:tc>
        <w:tc>
          <w:tcPr>
            <w:tcW w:w="8045" w:type="dxa"/>
            <w:tcBorders>
              <w:right w:val="single" w:sz="4" w:space="0" w:color="auto"/>
            </w:tcBorders>
            <w:shd w:val="clear" w:color="auto" w:fill="auto"/>
          </w:tcPr>
          <w:p w:rsidR="006E2D4C" w:rsidRPr="006E2D4C" w:rsidRDefault="006E2D4C" w:rsidP="002F3E97">
            <w:pPr>
              <w:numPr>
                <w:ilvl w:val="0"/>
                <w:numId w:val="5"/>
              </w:numPr>
              <w:tabs>
                <w:tab w:val="left" w:pos="0"/>
              </w:tabs>
              <w:suppressAutoHyphens/>
              <w:snapToGrid w:val="0"/>
              <w:spacing w:after="0" w:line="200" w:lineRule="atLeast"/>
              <w:jc w:val="both"/>
              <w:rPr>
                <w:rFonts w:ascii="Times New Roman" w:eastAsia="Times New Roman" w:hAnsi="Times New Roman" w:cs="Times New Roman"/>
                <w:sz w:val="24"/>
                <w:szCs w:val="24"/>
                <w:lang w:eastAsia="ar-SA"/>
              </w:rPr>
            </w:pPr>
            <w:r w:rsidRPr="006E2D4C">
              <w:rPr>
                <w:rFonts w:ascii="Times New Roman" w:eastAsia="Times New Roman" w:hAnsi="Times New Roman" w:cs="Times New Roman"/>
                <w:sz w:val="24"/>
                <w:szCs w:val="24"/>
                <w:lang w:eastAsia="ar-SA"/>
              </w:rPr>
              <w:t>Мониторинг (в течение года – предварительный, итоговый);</w:t>
            </w:r>
          </w:p>
          <w:p w:rsidR="006E2D4C" w:rsidRPr="006E2D4C" w:rsidRDefault="006E2D4C" w:rsidP="002F3E97">
            <w:pPr>
              <w:numPr>
                <w:ilvl w:val="0"/>
                <w:numId w:val="5"/>
              </w:numPr>
              <w:tabs>
                <w:tab w:val="left" w:pos="0"/>
              </w:tabs>
              <w:suppressAutoHyphens/>
              <w:spacing w:after="0" w:line="200" w:lineRule="atLeast"/>
              <w:jc w:val="both"/>
              <w:rPr>
                <w:rFonts w:ascii="Times New Roman" w:eastAsia="Times New Roman" w:hAnsi="Times New Roman" w:cs="Times New Roman"/>
                <w:sz w:val="24"/>
                <w:szCs w:val="24"/>
                <w:lang w:eastAsia="ar-SA"/>
              </w:rPr>
            </w:pPr>
            <w:r w:rsidRPr="006E2D4C">
              <w:rPr>
                <w:rFonts w:ascii="Times New Roman" w:eastAsia="Times New Roman" w:hAnsi="Times New Roman" w:cs="Times New Roman"/>
                <w:sz w:val="24"/>
                <w:szCs w:val="24"/>
                <w:lang w:eastAsia="ar-SA"/>
              </w:rPr>
              <w:t xml:space="preserve">Воспитательно-образовательный (применение </w:t>
            </w:r>
            <w:proofErr w:type="spellStart"/>
            <w:r w:rsidRPr="006E2D4C">
              <w:rPr>
                <w:rFonts w:ascii="Times New Roman" w:eastAsia="Times New Roman" w:hAnsi="Times New Roman" w:cs="Times New Roman"/>
                <w:sz w:val="24"/>
                <w:szCs w:val="24"/>
                <w:lang w:eastAsia="ar-SA"/>
              </w:rPr>
              <w:t>разноуровневых</w:t>
            </w:r>
            <w:proofErr w:type="spellEnd"/>
            <w:r w:rsidRPr="006E2D4C">
              <w:rPr>
                <w:rFonts w:ascii="Times New Roman" w:eastAsia="Times New Roman" w:hAnsi="Times New Roman" w:cs="Times New Roman"/>
                <w:sz w:val="24"/>
                <w:szCs w:val="24"/>
                <w:lang w:eastAsia="ar-SA"/>
              </w:rPr>
              <w:t xml:space="preserve"> программ, преемственность в работе специалистов, создание оптимальных условий успешного усвоения программ и т.д.);</w:t>
            </w:r>
          </w:p>
          <w:p w:rsidR="006E2D4C" w:rsidRPr="006E2D4C" w:rsidRDefault="006E2D4C" w:rsidP="002F3E97">
            <w:pPr>
              <w:numPr>
                <w:ilvl w:val="0"/>
                <w:numId w:val="5"/>
              </w:numPr>
              <w:tabs>
                <w:tab w:val="left" w:pos="0"/>
              </w:tabs>
              <w:suppressAutoHyphens/>
              <w:spacing w:after="0" w:line="200" w:lineRule="atLeast"/>
              <w:jc w:val="both"/>
              <w:rPr>
                <w:rFonts w:ascii="Times New Roman" w:eastAsia="Times New Roman" w:hAnsi="Times New Roman" w:cs="Times New Roman"/>
                <w:sz w:val="24"/>
                <w:szCs w:val="24"/>
                <w:lang w:eastAsia="ar-SA"/>
              </w:rPr>
            </w:pPr>
            <w:r w:rsidRPr="006E2D4C">
              <w:rPr>
                <w:rFonts w:ascii="Times New Roman" w:eastAsia="Times New Roman" w:hAnsi="Times New Roman" w:cs="Times New Roman"/>
                <w:sz w:val="24"/>
                <w:szCs w:val="24"/>
                <w:lang w:eastAsia="ar-SA"/>
              </w:rPr>
              <w:t>Педагогической помощи родителям (консультационно-методической помощи семье, пропаганда педагогических знаний, работа в микрорайоне)</w:t>
            </w:r>
          </w:p>
        </w:tc>
      </w:tr>
      <w:tr w:rsidR="006E2D4C" w:rsidRPr="006E2D4C" w:rsidTr="006E2D4C">
        <w:tc>
          <w:tcPr>
            <w:tcW w:w="2376" w:type="dxa"/>
            <w:tcBorders>
              <w:top w:val="single" w:sz="4" w:space="0" w:color="auto"/>
              <w:left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Фамилия, имя, отчество руководителя</w:t>
            </w:r>
          </w:p>
          <w:p w:rsidR="006E2D4C" w:rsidRPr="006E2D4C" w:rsidRDefault="006E2D4C" w:rsidP="006E2D4C">
            <w:pPr>
              <w:spacing w:after="0" w:line="240" w:lineRule="auto"/>
              <w:rPr>
                <w:rFonts w:ascii="Times New Roman" w:eastAsia="Times New Roman" w:hAnsi="Times New Roman" w:cs="Times New Roman"/>
                <w:sz w:val="24"/>
                <w:szCs w:val="24"/>
                <w:lang w:eastAsia="ru-RU"/>
              </w:rPr>
            </w:pPr>
          </w:p>
        </w:tc>
        <w:tc>
          <w:tcPr>
            <w:tcW w:w="8045" w:type="dxa"/>
            <w:tcBorders>
              <w:top w:val="single" w:sz="4" w:space="0" w:color="auto"/>
              <w:right w:val="single" w:sz="4" w:space="0" w:color="auto"/>
            </w:tcBorders>
            <w:shd w:val="clear" w:color="auto" w:fill="auto"/>
          </w:tcPr>
          <w:p w:rsidR="006E2D4C" w:rsidRPr="006E2D4C" w:rsidRDefault="006E2D4C" w:rsidP="006E2D4C">
            <w:pPr>
              <w:spacing w:after="0" w:line="240" w:lineRule="auto"/>
              <w:ind w:left="120"/>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Казакова Лариса Викторовна</w:t>
            </w:r>
          </w:p>
        </w:tc>
      </w:tr>
      <w:tr w:rsidR="006E2D4C" w:rsidRPr="006E2D4C" w:rsidTr="006E2D4C">
        <w:trPr>
          <w:trHeight w:val="882"/>
        </w:trPr>
        <w:tc>
          <w:tcPr>
            <w:tcW w:w="2376" w:type="dxa"/>
            <w:tcBorders>
              <w:left w:val="single" w:sz="4" w:space="0" w:color="auto"/>
              <w:bottom w:val="single" w:sz="4" w:space="0" w:color="auto"/>
            </w:tcBorders>
            <w:shd w:val="clear" w:color="auto" w:fill="auto"/>
          </w:tcPr>
          <w:p w:rsidR="006E2D4C" w:rsidRPr="006E2D4C" w:rsidRDefault="006E2D4C" w:rsidP="006E2D4C">
            <w:p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lastRenderedPageBreak/>
              <w:t>Органы общественного управления образовательной организации</w:t>
            </w:r>
          </w:p>
        </w:tc>
        <w:tc>
          <w:tcPr>
            <w:tcW w:w="8045" w:type="dxa"/>
            <w:tcBorders>
              <w:bottom w:val="single" w:sz="4" w:space="0" w:color="auto"/>
              <w:right w:val="single" w:sz="4" w:space="0" w:color="auto"/>
            </w:tcBorders>
            <w:shd w:val="clear" w:color="auto" w:fill="auto"/>
          </w:tcPr>
          <w:p w:rsidR="006E2D4C" w:rsidRPr="006E2D4C" w:rsidRDefault="006E2D4C" w:rsidP="002F3E97">
            <w:pPr>
              <w:numPr>
                <w:ilvl w:val="0"/>
                <w:numId w:val="6"/>
              </w:num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Педагогический Совет</w:t>
            </w:r>
            <w:r w:rsidR="00F26AB7">
              <w:rPr>
                <w:rFonts w:ascii="Times New Roman" w:eastAsia="Times New Roman" w:hAnsi="Times New Roman" w:cs="Times New Roman"/>
                <w:sz w:val="24"/>
                <w:szCs w:val="24"/>
                <w:lang w:eastAsia="ru-RU"/>
              </w:rPr>
              <w:t>, п</w:t>
            </w:r>
            <w:r w:rsidR="00F26AB7" w:rsidRPr="00F26AB7">
              <w:rPr>
                <w:rFonts w:ascii="Times New Roman" w:eastAsia="Times New Roman" w:hAnsi="Times New Roman" w:cs="Times New Roman"/>
                <w:sz w:val="24"/>
                <w:szCs w:val="24"/>
                <w:lang w:eastAsia="ru-RU"/>
              </w:rPr>
              <w:t>редседатель  старший воспитатель Купрова Н.М./контактный телефон: 4-52-70.</w:t>
            </w:r>
          </w:p>
          <w:p w:rsidR="00F26AB7" w:rsidRPr="00F26AB7" w:rsidRDefault="006E2D4C" w:rsidP="002F3E97">
            <w:pPr>
              <w:numPr>
                <w:ilvl w:val="0"/>
                <w:numId w:val="6"/>
              </w:num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Общее собрание коллектива</w:t>
            </w:r>
            <w:r w:rsidR="00F26AB7" w:rsidRPr="00F26AB7">
              <w:rPr>
                <w:rFonts w:ascii="Times New Roman" w:eastAsia="Times New Roman" w:hAnsi="Times New Roman" w:cs="Times New Roman"/>
                <w:sz w:val="24"/>
                <w:szCs w:val="24"/>
                <w:lang w:eastAsia="ru-RU"/>
              </w:rPr>
              <w:t xml:space="preserve">, </w:t>
            </w:r>
            <w:r w:rsidR="00F26AB7">
              <w:rPr>
                <w:rFonts w:ascii="Times New Roman" w:eastAsia="Times New Roman" w:hAnsi="Times New Roman" w:cs="Times New Roman"/>
                <w:sz w:val="24"/>
                <w:szCs w:val="24"/>
                <w:lang w:eastAsia="ru-RU"/>
              </w:rPr>
              <w:t>п</w:t>
            </w:r>
            <w:r w:rsidR="00F26AB7" w:rsidRPr="00F26AB7">
              <w:rPr>
                <w:rFonts w:ascii="Times New Roman" w:eastAsia="Times New Roman" w:hAnsi="Times New Roman" w:cs="Times New Roman"/>
                <w:sz w:val="24"/>
                <w:szCs w:val="24"/>
                <w:lang w:eastAsia="ru-RU"/>
              </w:rPr>
              <w:t>редседател</w:t>
            </w:r>
            <w:r w:rsidR="00F26AB7">
              <w:rPr>
                <w:rFonts w:ascii="Times New Roman" w:eastAsia="Times New Roman" w:hAnsi="Times New Roman" w:cs="Times New Roman"/>
                <w:sz w:val="24"/>
                <w:szCs w:val="24"/>
                <w:lang w:eastAsia="ru-RU"/>
              </w:rPr>
              <w:t>ь</w:t>
            </w:r>
            <w:r w:rsidR="00F26AB7" w:rsidRPr="00F26AB7">
              <w:rPr>
                <w:rFonts w:ascii="Times New Roman" w:eastAsia="Times New Roman" w:hAnsi="Times New Roman" w:cs="Times New Roman"/>
                <w:sz w:val="24"/>
                <w:szCs w:val="24"/>
                <w:lang w:eastAsia="ru-RU"/>
              </w:rPr>
              <w:t xml:space="preserve">  воспитатель Ржевская Л.Н./контактный телефон: 4-52-70.</w:t>
            </w:r>
          </w:p>
          <w:p w:rsidR="006E2D4C" w:rsidRPr="006E2D4C" w:rsidRDefault="006E2D4C" w:rsidP="002F3E97">
            <w:pPr>
              <w:numPr>
                <w:ilvl w:val="0"/>
                <w:numId w:val="6"/>
              </w:numPr>
              <w:spacing w:after="0" w:line="240" w:lineRule="auto"/>
              <w:rPr>
                <w:rFonts w:ascii="Times New Roman" w:eastAsia="Times New Roman" w:hAnsi="Times New Roman" w:cs="Times New Roman"/>
                <w:sz w:val="24"/>
                <w:szCs w:val="24"/>
                <w:lang w:eastAsia="ru-RU"/>
              </w:rPr>
            </w:pPr>
            <w:r w:rsidRPr="006E2D4C">
              <w:rPr>
                <w:rFonts w:ascii="Times New Roman" w:eastAsia="Times New Roman" w:hAnsi="Times New Roman" w:cs="Times New Roman"/>
                <w:sz w:val="24"/>
                <w:szCs w:val="24"/>
                <w:lang w:eastAsia="ru-RU"/>
              </w:rPr>
              <w:t>Родительский комитет</w:t>
            </w:r>
            <w:r w:rsidR="00F26AB7">
              <w:rPr>
                <w:rFonts w:ascii="Times New Roman" w:eastAsia="Times New Roman" w:hAnsi="Times New Roman" w:cs="Times New Roman"/>
                <w:sz w:val="24"/>
                <w:szCs w:val="24"/>
                <w:lang w:eastAsia="ru-RU"/>
              </w:rPr>
              <w:t xml:space="preserve">, председатель </w:t>
            </w:r>
            <w:r w:rsidR="00274CC5">
              <w:rPr>
                <w:rFonts w:ascii="Times New Roman" w:eastAsia="Times New Roman" w:hAnsi="Times New Roman" w:cs="Times New Roman"/>
                <w:sz w:val="24"/>
                <w:szCs w:val="24"/>
                <w:lang w:eastAsia="ru-RU"/>
              </w:rPr>
              <w:t>Рясная Е.С.</w:t>
            </w:r>
          </w:p>
          <w:p w:rsidR="006E2D4C" w:rsidRPr="006E2D4C" w:rsidRDefault="006E2D4C" w:rsidP="006E2D4C">
            <w:pPr>
              <w:spacing w:after="0" w:line="240" w:lineRule="auto"/>
              <w:ind w:left="95"/>
              <w:rPr>
                <w:rFonts w:ascii="Times New Roman" w:eastAsia="Times New Roman" w:hAnsi="Times New Roman" w:cs="Times New Roman"/>
                <w:sz w:val="24"/>
                <w:szCs w:val="24"/>
                <w:lang w:eastAsia="ru-RU"/>
              </w:rPr>
            </w:pPr>
          </w:p>
        </w:tc>
      </w:tr>
    </w:tbl>
    <w:p w:rsidR="00592F3D" w:rsidRPr="00592F3D" w:rsidRDefault="00592F3D" w:rsidP="00592F3D">
      <w:pPr>
        <w:spacing w:beforeLines="20" w:before="48" w:afterLines="20" w:after="48" w:line="240" w:lineRule="auto"/>
        <w:jc w:val="center"/>
        <w:rPr>
          <w:rFonts w:ascii="Times New Roman" w:eastAsia="Times New Roman" w:hAnsi="Times New Roman" w:cs="Times New Roman"/>
          <w:sz w:val="24"/>
          <w:szCs w:val="24"/>
          <w:lang w:eastAsia="ru-RU"/>
        </w:rPr>
      </w:pPr>
    </w:p>
    <w:p w:rsidR="00F26AB7" w:rsidRPr="00F26AB7" w:rsidRDefault="00F26AB7" w:rsidP="00F26AB7">
      <w:pPr>
        <w:spacing w:after="0" w:line="240" w:lineRule="auto"/>
        <w:jc w:val="center"/>
        <w:rPr>
          <w:rFonts w:ascii="Times New Roman" w:eastAsia="Times New Roman" w:hAnsi="Times New Roman" w:cs="Times New Roman"/>
          <w:b/>
          <w:i/>
          <w:sz w:val="24"/>
          <w:szCs w:val="24"/>
          <w:lang w:eastAsia="ru-RU"/>
        </w:rPr>
      </w:pPr>
      <w:r w:rsidRPr="00F26AB7">
        <w:rPr>
          <w:rFonts w:ascii="Times New Roman" w:eastAsia="Times New Roman" w:hAnsi="Times New Roman" w:cs="Times New Roman"/>
          <w:b/>
          <w:i/>
          <w:sz w:val="24"/>
          <w:szCs w:val="24"/>
          <w:lang w:eastAsia="ru-RU"/>
        </w:rPr>
        <w:t>2.Особенности образовательного процесса</w:t>
      </w:r>
    </w:p>
    <w:p w:rsidR="00F26AB7" w:rsidRPr="00F26AB7" w:rsidRDefault="00F26AB7" w:rsidP="00F26AB7">
      <w:pPr>
        <w:spacing w:after="0" w:line="240" w:lineRule="auto"/>
        <w:jc w:val="center"/>
        <w:rPr>
          <w:rFonts w:ascii="Times New Roman" w:eastAsia="Times New Roman" w:hAnsi="Times New Roman" w:cs="Times New Roman"/>
          <w:b/>
          <w:sz w:val="24"/>
          <w:szCs w:val="24"/>
          <w:lang w:eastAsia="ru-RU"/>
        </w:rPr>
      </w:pPr>
    </w:p>
    <w:p w:rsidR="00F26AB7" w:rsidRPr="00F26AB7" w:rsidRDefault="00F26AB7" w:rsidP="00F26AB7">
      <w:pPr>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При  планировании  и  осуществлении  образовательного  процесса  реализуется  принцип  интеграции  различных  видов  деятельности. Педагогический  процесс  состоит  из    основных  блоков  деятельности:</w:t>
      </w:r>
    </w:p>
    <w:p w:rsidR="00F26AB7" w:rsidRPr="00F26AB7" w:rsidRDefault="00F26AB7" w:rsidP="002F3E97">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F26AB7">
        <w:rPr>
          <w:rFonts w:ascii="Times New Roman" w:eastAsia="Times New Roman" w:hAnsi="Times New Roman" w:cs="Times New Roman"/>
          <w:color w:val="000000"/>
          <w:sz w:val="24"/>
          <w:szCs w:val="24"/>
          <w:lang w:eastAsia="ar-SA"/>
        </w:rPr>
        <w:t>совместно-образовательная  деятельность  взрослого  и  детей</w:t>
      </w:r>
    </w:p>
    <w:p w:rsidR="00F26AB7" w:rsidRPr="00F26AB7" w:rsidRDefault="00F26AB7" w:rsidP="002F3E97">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F26AB7">
        <w:rPr>
          <w:rFonts w:ascii="Times New Roman" w:eastAsia="Times New Roman" w:hAnsi="Times New Roman" w:cs="Times New Roman"/>
          <w:color w:val="000000"/>
          <w:sz w:val="24"/>
          <w:szCs w:val="24"/>
          <w:lang w:eastAsia="ar-SA"/>
        </w:rPr>
        <w:t>совместно-образовательная  деятельность  взрослого  и  детей в ходе режимных моментов</w:t>
      </w:r>
    </w:p>
    <w:p w:rsidR="00F26AB7" w:rsidRPr="00F26AB7" w:rsidRDefault="00F26AB7" w:rsidP="002F3E97">
      <w:pPr>
        <w:numPr>
          <w:ilvl w:val="0"/>
          <w:numId w:val="9"/>
        </w:numPr>
        <w:suppressAutoHyphens/>
        <w:spacing w:after="0" w:line="240" w:lineRule="auto"/>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самостоятельная  деятельность  детей </w:t>
      </w:r>
    </w:p>
    <w:p w:rsidR="00F26AB7" w:rsidRPr="00F26AB7" w:rsidRDefault="00F26AB7" w:rsidP="002F3E97">
      <w:pPr>
        <w:numPr>
          <w:ilvl w:val="0"/>
          <w:numId w:val="9"/>
        </w:numPr>
        <w:suppressAutoHyphens/>
        <w:spacing w:after="0" w:line="240" w:lineRule="auto"/>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взаимодействие  семьей воспитанников</w:t>
      </w:r>
    </w:p>
    <w:p w:rsidR="00F26AB7" w:rsidRPr="00F26AB7" w:rsidRDefault="00F26AB7" w:rsidP="00F26AB7">
      <w:pPr>
        <w:spacing w:after="0" w:line="240" w:lineRule="auto"/>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      Построение образовательного процесса осуществляется с учетом следующих принципов: </w:t>
      </w:r>
    </w:p>
    <w:p w:rsidR="00F26AB7" w:rsidRPr="00F26AB7" w:rsidRDefault="00F26AB7" w:rsidP="002F3E97">
      <w:pPr>
        <w:widowControl w:val="0"/>
        <w:numPr>
          <w:ilvl w:val="0"/>
          <w:numId w:val="10"/>
        </w:numPr>
        <w:tabs>
          <w:tab w:val="clear" w:pos="540"/>
          <w:tab w:val="num" w:pos="0"/>
        </w:tabs>
        <w:suppressAutoHyphens/>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Принцип комплектности. Решение любой педагогической, развивающей и коррекционной задачи планируется с учетом взаимодействия всех факторов состояния здоровья, оказывающего влияние на работоспособность; нагрузки на ребенка: умственной, физической, эмоциональной; положительных взаимоотношений со сверстниками и взрослыми.</w:t>
      </w:r>
    </w:p>
    <w:p w:rsidR="00F26AB7" w:rsidRPr="00F26AB7" w:rsidRDefault="00F26AB7" w:rsidP="002F3E97">
      <w:pPr>
        <w:numPr>
          <w:ilvl w:val="0"/>
          <w:numId w:val="10"/>
        </w:numPr>
        <w:tabs>
          <w:tab w:val="clear" w:pos="540"/>
          <w:tab w:val="num" w:pos="0"/>
        </w:tabs>
        <w:suppressAutoHyphens/>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Принцип необходимости специального педагогического руководства.</w:t>
      </w:r>
    </w:p>
    <w:p w:rsidR="00F26AB7" w:rsidRPr="00F26AB7" w:rsidRDefault="00F26AB7" w:rsidP="002F3E97">
      <w:pPr>
        <w:numPr>
          <w:ilvl w:val="0"/>
          <w:numId w:val="10"/>
        </w:numPr>
        <w:tabs>
          <w:tab w:val="clear" w:pos="540"/>
          <w:tab w:val="num" w:pos="0"/>
        </w:tabs>
        <w:suppressAutoHyphens/>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Принцип психологической комфортности. Обеспечение ребенку положительного «эмоционального самочувствия», состояния психологического благополучия.</w:t>
      </w:r>
    </w:p>
    <w:p w:rsidR="00F26AB7" w:rsidRPr="00F26AB7" w:rsidRDefault="00F26AB7" w:rsidP="002F3E97">
      <w:pPr>
        <w:widowControl w:val="0"/>
        <w:numPr>
          <w:ilvl w:val="0"/>
          <w:numId w:val="10"/>
        </w:numPr>
        <w:tabs>
          <w:tab w:val="clear" w:pos="540"/>
          <w:tab w:val="num" w:pos="0"/>
        </w:tabs>
        <w:suppressAutoHyphens/>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Принципы динамичности заключаются в постановке таких целей по обучению, воспитанию и развитию ребенка, которые бы постоянно углублялись и расширялись, а не дублировались.</w:t>
      </w:r>
    </w:p>
    <w:p w:rsidR="00F26AB7" w:rsidRPr="00F26AB7" w:rsidRDefault="00F26AB7" w:rsidP="002F3E97">
      <w:pPr>
        <w:numPr>
          <w:ilvl w:val="0"/>
          <w:numId w:val="10"/>
        </w:numPr>
        <w:tabs>
          <w:tab w:val="clear" w:pos="540"/>
          <w:tab w:val="num" w:pos="0"/>
        </w:tabs>
        <w:suppressAutoHyphens/>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Культурно-деятельностный принцип. Его содержание – идея культурной деятельности как процесса, который сохраняет и пестует жизненные силы растущей личности.</w:t>
      </w:r>
    </w:p>
    <w:p w:rsidR="00F26AB7" w:rsidRPr="00F26AB7" w:rsidRDefault="00F26AB7" w:rsidP="002F3E97">
      <w:pPr>
        <w:numPr>
          <w:ilvl w:val="0"/>
          <w:numId w:val="10"/>
        </w:numPr>
        <w:tabs>
          <w:tab w:val="clear" w:pos="540"/>
          <w:tab w:val="num" w:pos="0"/>
        </w:tabs>
        <w:suppressAutoHyphens/>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Принцип </w:t>
      </w:r>
      <w:proofErr w:type="spellStart"/>
      <w:r w:rsidRPr="00F26AB7">
        <w:rPr>
          <w:rFonts w:ascii="Times New Roman" w:eastAsia="Times New Roman" w:hAnsi="Times New Roman" w:cs="Times New Roman"/>
          <w:color w:val="000000"/>
          <w:sz w:val="24"/>
          <w:szCs w:val="24"/>
          <w:lang w:eastAsia="ru-RU"/>
        </w:rPr>
        <w:t>природосообразности</w:t>
      </w:r>
      <w:proofErr w:type="spellEnd"/>
      <w:r w:rsidRPr="00F26AB7">
        <w:rPr>
          <w:rFonts w:ascii="Times New Roman" w:eastAsia="Times New Roman" w:hAnsi="Times New Roman" w:cs="Times New Roman"/>
          <w:color w:val="000000"/>
          <w:sz w:val="24"/>
          <w:szCs w:val="24"/>
          <w:lang w:eastAsia="ru-RU"/>
        </w:rPr>
        <w:t>. Учет биологической природы ребенка: понимание врожденных черт личности, учет возрастных и индивидуальных особенностей.</w:t>
      </w:r>
    </w:p>
    <w:p w:rsidR="00F26AB7" w:rsidRPr="00F26AB7" w:rsidRDefault="00F26AB7" w:rsidP="002F3E97">
      <w:pPr>
        <w:numPr>
          <w:ilvl w:val="0"/>
          <w:numId w:val="10"/>
        </w:numPr>
        <w:tabs>
          <w:tab w:val="clear" w:pos="540"/>
          <w:tab w:val="num" w:pos="0"/>
        </w:tabs>
        <w:suppressAutoHyphens/>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Принцип взаимодействия. Взаимная обусловленность, активность всех участников воспитательно-образовательного процесса: педагогов, родителей и специалистов.</w:t>
      </w:r>
    </w:p>
    <w:p w:rsidR="00F26AB7" w:rsidRPr="00F26AB7" w:rsidRDefault="00F26AB7" w:rsidP="002F3E97">
      <w:pPr>
        <w:numPr>
          <w:ilvl w:val="0"/>
          <w:numId w:val="10"/>
        </w:numPr>
        <w:tabs>
          <w:tab w:val="clear" w:pos="540"/>
          <w:tab w:val="num" w:pos="0"/>
        </w:tabs>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Принцип педагогического оптимизма. Оптимизм – неотъемлемое условие взаимодействия всех участников воспитательно-образовательного процесса.</w:t>
      </w:r>
    </w:p>
    <w:p w:rsidR="00F26AB7" w:rsidRPr="00F26AB7" w:rsidRDefault="00F26AB7" w:rsidP="00F26AB7">
      <w:pPr>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Реализуемые в образовательной организации программы помогают наиболее полному личностному развитию воспитанников, повышают их информативный уровень и способствуют применению полученных знаний, умений и навыков в их практической деятельности.</w:t>
      </w:r>
    </w:p>
    <w:p w:rsidR="00F26AB7" w:rsidRPr="00F26AB7" w:rsidRDefault="00F26AB7" w:rsidP="00F26AB7">
      <w:pPr>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Учебно-воспитательный процесс в группах детского сада организован на базе следующих программ:</w:t>
      </w:r>
    </w:p>
    <w:p w:rsidR="00F26AB7" w:rsidRPr="00F26AB7" w:rsidRDefault="00F26AB7" w:rsidP="00F2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Основная о</w:t>
      </w:r>
      <w:r w:rsidRPr="00F26AB7">
        <w:rPr>
          <w:rFonts w:ascii="Times New Roman" w:eastAsia="Times New Roman" w:hAnsi="Times New Roman" w:cs="Times New Roman"/>
          <w:sz w:val="24"/>
          <w:szCs w:val="24"/>
          <w:lang w:eastAsia="ru-RU"/>
        </w:rPr>
        <w:t xml:space="preserve">бразовательная программа </w:t>
      </w:r>
      <w:r>
        <w:rPr>
          <w:rFonts w:ascii="Times New Roman" w:eastAsia="Times New Roman" w:hAnsi="Times New Roman" w:cs="Times New Roman"/>
          <w:sz w:val="24"/>
          <w:szCs w:val="24"/>
          <w:lang w:eastAsia="ru-RU"/>
        </w:rPr>
        <w:t>МБДОУ д/с № 2 «Сказка»</w:t>
      </w:r>
      <w:r w:rsidRPr="00F26AB7">
        <w:rPr>
          <w:rFonts w:ascii="Times New Roman" w:eastAsia="Times New Roman" w:hAnsi="Times New Roman" w:cs="Times New Roman"/>
          <w:sz w:val="24"/>
          <w:szCs w:val="24"/>
          <w:lang w:eastAsia="ru-RU"/>
        </w:rPr>
        <w:t xml:space="preserve"> составлен</w:t>
      </w:r>
      <w:r>
        <w:rPr>
          <w:rFonts w:ascii="Times New Roman" w:eastAsia="Times New Roman" w:hAnsi="Times New Roman" w:cs="Times New Roman"/>
          <w:sz w:val="24"/>
          <w:szCs w:val="24"/>
          <w:lang w:eastAsia="ru-RU"/>
        </w:rPr>
        <w:t>а</w:t>
      </w:r>
      <w:r w:rsidRPr="00F26AB7">
        <w:rPr>
          <w:rFonts w:ascii="Times New Roman" w:eastAsia="Times New Roman" w:hAnsi="Times New Roman" w:cs="Times New Roman"/>
          <w:sz w:val="24"/>
          <w:szCs w:val="24"/>
          <w:lang w:eastAsia="ru-RU"/>
        </w:rPr>
        <w:t xml:space="preserve"> с учетом Федеральных государственных образовательных стандартов и </w:t>
      </w:r>
      <w:r>
        <w:rPr>
          <w:rFonts w:ascii="Times New Roman" w:eastAsia="Times New Roman" w:hAnsi="Times New Roman" w:cs="Times New Roman"/>
          <w:sz w:val="24"/>
          <w:szCs w:val="24"/>
          <w:lang w:eastAsia="ru-RU"/>
        </w:rPr>
        <w:t xml:space="preserve">основной образовательной </w:t>
      </w:r>
      <w:r w:rsidRPr="00F26AB7">
        <w:rPr>
          <w:rFonts w:ascii="Times New Roman" w:eastAsia="Times New Roman" w:hAnsi="Times New Roman" w:cs="Times New Roman"/>
          <w:sz w:val="24"/>
          <w:szCs w:val="24"/>
          <w:lang w:eastAsia="ru-RU"/>
        </w:rPr>
        <w:t xml:space="preserve">программы дошкольного образования "От рождения до школы" / Под редакцией Н. Е. </w:t>
      </w:r>
      <w:proofErr w:type="spellStart"/>
      <w:r w:rsidRPr="00F26AB7">
        <w:rPr>
          <w:rFonts w:ascii="Times New Roman" w:eastAsia="Times New Roman" w:hAnsi="Times New Roman" w:cs="Times New Roman"/>
          <w:sz w:val="24"/>
          <w:szCs w:val="24"/>
          <w:lang w:eastAsia="ru-RU"/>
        </w:rPr>
        <w:t>Вераксы</w:t>
      </w:r>
      <w:proofErr w:type="spellEnd"/>
      <w:r w:rsidRPr="00F26AB7">
        <w:rPr>
          <w:rFonts w:ascii="Times New Roman" w:eastAsia="Times New Roman" w:hAnsi="Times New Roman" w:cs="Times New Roman"/>
          <w:sz w:val="24"/>
          <w:szCs w:val="24"/>
          <w:lang w:eastAsia="ru-RU"/>
        </w:rPr>
        <w:t>, Т.С. Комаровой, М.А. Васильевой (Издательство "Мозаика-Синтез", 201</w:t>
      </w:r>
      <w:r w:rsidR="00EF0EF9">
        <w:rPr>
          <w:rFonts w:ascii="Times New Roman" w:eastAsia="Times New Roman" w:hAnsi="Times New Roman" w:cs="Times New Roman"/>
          <w:sz w:val="24"/>
          <w:szCs w:val="24"/>
          <w:lang w:eastAsia="ru-RU"/>
        </w:rPr>
        <w:t>7</w:t>
      </w:r>
      <w:r w:rsidRPr="00F26AB7">
        <w:rPr>
          <w:rFonts w:ascii="Times New Roman" w:eastAsia="Times New Roman" w:hAnsi="Times New Roman" w:cs="Times New Roman"/>
          <w:sz w:val="24"/>
          <w:szCs w:val="24"/>
          <w:lang w:eastAsia="ru-RU"/>
        </w:rPr>
        <w:t>).</w:t>
      </w:r>
    </w:p>
    <w:p w:rsidR="00F26AB7" w:rsidRPr="00F26AB7" w:rsidRDefault="00F26AB7" w:rsidP="00F2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Образовательная программа обеспечивает всестороннее развитие детей в возрасте от 1,6 до </w:t>
      </w:r>
      <w:r>
        <w:rPr>
          <w:rFonts w:ascii="Times New Roman" w:eastAsia="Times New Roman" w:hAnsi="Times New Roman" w:cs="Times New Roman"/>
          <w:sz w:val="24"/>
          <w:szCs w:val="24"/>
          <w:lang w:eastAsia="ru-RU"/>
        </w:rPr>
        <w:t>8</w:t>
      </w:r>
      <w:r w:rsidRPr="00F26AB7">
        <w:rPr>
          <w:rFonts w:ascii="Times New Roman" w:eastAsia="Times New Roman" w:hAnsi="Times New Roman" w:cs="Times New Roman"/>
          <w:sz w:val="24"/>
          <w:szCs w:val="24"/>
          <w:lang w:eastAsia="ru-RU"/>
        </w:rPr>
        <w:t xml:space="preserve"> лет с учетом их возрастных и индивидуальных особенностей по следующим областям: </w:t>
      </w:r>
    </w:p>
    <w:p w:rsidR="00F26AB7" w:rsidRPr="00F26AB7" w:rsidRDefault="00F26AB7" w:rsidP="002F3E9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социально - коммуникативное развитие;</w:t>
      </w:r>
    </w:p>
    <w:p w:rsidR="00F26AB7" w:rsidRPr="00F26AB7" w:rsidRDefault="00F26AB7" w:rsidP="002F3E9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познавательное развитие;</w:t>
      </w:r>
    </w:p>
    <w:p w:rsidR="00F26AB7" w:rsidRPr="00F26AB7" w:rsidRDefault="00F26AB7" w:rsidP="002F3E9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речевое развитие;</w:t>
      </w:r>
    </w:p>
    <w:p w:rsidR="00F26AB7" w:rsidRPr="00F26AB7" w:rsidRDefault="00F26AB7" w:rsidP="002F3E9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художественно – эстетическое развитие;</w:t>
      </w:r>
    </w:p>
    <w:p w:rsidR="00F26AB7" w:rsidRPr="00F26AB7" w:rsidRDefault="00F26AB7" w:rsidP="002F3E9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физическое развитие.</w:t>
      </w:r>
    </w:p>
    <w:p w:rsidR="00F26AB7" w:rsidRPr="00F26AB7" w:rsidRDefault="00F26AB7" w:rsidP="00F2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2.Дополнительные программы дошкольного образования, рекомендованные Министерством образования: «Здоровье» - </w:t>
      </w:r>
      <w:proofErr w:type="spellStart"/>
      <w:r w:rsidRPr="00F26AB7">
        <w:rPr>
          <w:rFonts w:ascii="Times New Roman" w:eastAsia="Times New Roman" w:hAnsi="Times New Roman" w:cs="Times New Roman"/>
          <w:sz w:val="24"/>
          <w:szCs w:val="24"/>
          <w:lang w:eastAsia="ru-RU"/>
        </w:rPr>
        <w:t>П.П.Болдурчиди</w:t>
      </w:r>
      <w:proofErr w:type="spellEnd"/>
      <w:r w:rsidRPr="00F26AB7">
        <w:rPr>
          <w:rFonts w:ascii="Times New Roman" w:eastAsia="Times New Roman" w:hAnsi="Times New Roman" w:cs="Times New Roman"/>
          <w:sz w:val="24"/>
          <w:szCs w:val="24"/>
          <w:lang w:eastAsia="ru-RU"/>
        </w:rPr>
        <w:t xml:space="preserve">, «Дитя человеческое» (раздел </w:t>
      </w:r>
      <w:proofErr w:type="spellStart"/>
      <w:r w:rsidRPr="00F26AB7">
        <w:rPr>
          <w:rFonts w:ascii="Times New Roman" w:eastAsia="Times New Roman" w:hAnsi="Times New Roman" w:cs="Times New Roman"/>
          <w:sz w:val="24"/>
          <w:szCs w:val="24"/>
          <w:lang w:eastAsia="ru-RU"/>
        </w:rPr>
        <w:t>валеологии</w:t>
      </w:r>
      <w:proofErr w:type="spellEnd"/>
      <w:r w:rsidRPr="00F26AB7">
        <w:rPr>
          <w:rFonts w:ascii="Times New Roman" w:eastAsia="Times New Roman" w:hAnsi="Times New Roman" w:cs="Times New Roman"/>
          <w:sz w:val="24"/>
          <w:szCs w:val="24"/>
          <w:lang w:eastAsia="ru-RU"/>
        </w:rPr>
        <w:t xml:space="preserve">) и «Человек, </w:t>
      </w:r>
      <w:r w:rsidRPr="00F26AB7">
        <w:rPr>
          <w:rFonts w:ascii="Times New Roman" w:eastAsia="Times New Roman" w:hAnsi="Times New Roman" w:cs="Times New Roman"/>
          <w:sz w:val="24"/>
          <w:szCs w:val="24"/>
          <w:lang w:eastAsia="ru-RU"/>
        </w:rPr>
        <w:lastRenderedPageBreak/>
        <w:t xml:space="preserve">индивид, личность» (гражданско-правовое воспитание) – </w:t>
      </w:r>
      <w:proofErr w:type="spellStart"/>
      <w:r w:rsidRPr="00F26AB7">
        <w:rPr>
          <w:rFonts w:ascii="Times New Roman" w:eastAsia="Times New Roman" w:hAnsi="Times New Roman" w:cs="Times New Roman"/>
          <w:sz w:val="24"/>
          <w:szCs w:val="24"/>
          <w:lang w:eastAsia="ru-RU"/>
        </w:rPr>
        <w:t>И.А.Малашихина</w:t>
      </w:r>
      <w:proofErr w:type="spellEnd"/>
      <w:r w:rsidRPr="00F26AB7">
        <w:rPr>
          <w:rFonts w:ascii="Times New Roman" w:eastAsia="Times New Roman" w:hAnsi="Times New Roman" w:cs="Times New Roman"/>
          <w:sz w:val="24"/>
          <w:szCs w:val="24"/>
          <w:lang w:eastAsia="ru-RU"/>
        </w:rPr>
        <w:t xml:space="preserve">, «Планета детства» (историко-культурный и естественно-научный блоки) – </w:t>
      </w:r>
      <w:proofErr w:type="spellStart"/>
      <w:r w:rsidRPr="00F26AB7">
        <w:rPr>
          <w:rFonts w:ascii="Times New Roman" w:eastAsia="Times New Roman" w:hAnsi="Times New Roman" w:cs="Times New Roman"/>
          <w:sz w:val="24"/>
          <w:szCs w:val="24"/>
          <w:lang w:eastAsia="ru-RU"/>
        </w:rPr>
        <w:t>Т.Н.Таранова</w:t>
      </w:r>
      <w:proofErr w:type="spellEnd"/>
      <w:r w:rsidRPr="00F26AB7">
        <w:rPr>
          <w:rFonts w:ascii="Times New Roman" w:eastAsia="Times New Roman" w:hAnsi="Times New Roman" w:cs="Times New Roman"/>
          <w:sz w:val="24"/>
          <w:szCs w:val="24"/>
          <w:lang w:eastAsia="ru-RU"/>
        </w:rPr>
        <w:t>, авторские «</w:t>
      </w:r>
      <w:proofErr w:type="spellStart"/>
      <w:r w:rsidRPr="00F26AB7">
        <w:rPr>
          <w:rFonts w:ascii="Times New Roman" w:eastAsia="Times New Roman" w:hAnsi="Times New Roman" w:cs="Times New Roman"/>
          <w:sz w:val="24"/>
          <w:szCs w:val="24"/>
          <w:lang w:eastAsia="ru-RU"/>
        </w:rPr>
        <w:t>Семицветик</w:t>
      </w:r>
      <w:proofErr w:type="spellEnd"/>
      <w:r w:rsidRPr="00F26AB7">
        <w:rPr>
          <w:rFonts w:ascii="Times New Roman" w:eastAsia="Times New Roman" w:hAnsi="Times New Roman" w:cs="Times New Roman"/>
          <w:sz w:val="24"/>
          <w:szCs w:val="24"/>
          <w:lang w:eastAsia="ru-RU"/>
        </w:rPr>
        <w:t xml:space="preserve">»– В.И. и С.Г. </w:t>
      </w:r>
      <w:proofErr w:type="spellStart"/>
      <w:r w:rsidRPr="00F26AB7">
        <w:rPr>
          <w:rFonts w:ascii="Times New Roman" w:eastAsia="Times New Roman" w:hAnsi="Times New Roman" w:cs="Times New Roman"/>
          <w:sz w:val="24"/>
          <w:szCs w:val="24"/>
          <w:lang w:eastAsia="ru-RU"/>
        </w:rPr>
        <w:t>Ашиковы</w:t>
      </w:r>
      <w:proofErr w:type="spellEnd"/>
      <w:r w:rsidRPr="00F26AB7">
        <w:rPr>
          <w:rFonts w:ascii="Times New Roman" w:eastAsia="Times New Roman" w:hAnsi="Times New Roman" w:cs="Times New Roman"/>
          <w:sz w:val="24"/>
          <w:szCs w:val="24"/>
          <w:lang w:eastAsia="ru-RU"/>
        </w:rPr>
        <w:t xml:space="preserve">, «Природа и художник» - </w:t>
      </w:r>
      <w:proofErr w:type="spellStart"/>
      <w:r w:rsidRPr="00F26AB7">
        <w:rPr>
          <w:rFonts w:ascii="Times New Roman" w:eastAsia="Times New Roman" w:hAnsi="Times New Roman" w:cs="Times New Roman"/>
          <w:sz w:val="24"/>
          <w:szCs w:val="24"/>
          <w:lang w:eastAsia="ru-RU"/>
        </w:rPr>
        <w:t>Т.А.Копцева</w:t>
      </w:r>
      <w:proofErr w:type="spellEnd"/>
      <w:r w:rsidRPr="00F26AB7">
        <w:rPr>
          <w:rFonts w:ascii="Times New Roman" w:eastAsia="Times New Roman" w:hAnsi="Times New Roman" w:cs="Times New Roman"/>
          <w:sz w:val="24"/>
          <w:szCs w:val="24"/>
          <w:lang w:eastAsia="ru-RU"/>
        </w:rPr>
        <w:t xml:space="preserve"> (ИЗО); «Старт» - </w:t>
      </w:r>
      <w:proofErr w:type="spellStart"/>
      <w:r w:rsidRPr="00F26AB7">
        <w:rPr>
          <w:rFonts w:ascii="Times New Roman" w:eastAsia="Times New Roman" w:hAnsi="Times New Roman" w:cs="Times New Roman"/>
          <w:sz w:val="24"/>
          <w:szCs w:val="24"/>
          <w:lang w:eastAsia="ru-RU"/>
        </w:rPr>
        <w:t>Л.А.Яковлева</w:t>
      </w:r>
      <w:proofErr w:type="spellEnd"/>
      <w:r w:rsidRPr="00F26AB7">
        <w:rPr>
          <w:rFonts w:ascii="Times New Roman" w:eastAsia="Times New Roman" w:hAnsi="Times New Roman" w:cs="Times New Roman"/>
          <w:sz w:val="24"/>
          <w:szCs w:val="24"/>
          <w:lang w:eastAsia="ru-RU"/>
        </w:rPr>
        <w:t xml:space="preserve"> (ФИЗО), «Математические ступеньки» - </w:t>
      </w:r>
      <w:proofErr w:type="spellStart"/>
      <w:r w:rsidRPr="00F26AB7">
        <w:rPr>
          <w:rFonts w:ascii="Times New Roman" w:eastAsia="Times New Roman" w:hAnsi="Times New Roman" w:cs="Times New Roman"/>
          <w:sz w:val="24"/>
          <w:szCs w:val="24"/>
          <w:lang w:eastAsia="ru-RU"/>
        </w:rPr>
        <w:t>Е.В.Колесникова</w:t>
      </w:r>
      <w:proofErr w:type="spellEnd"/>
      <w:r w:rsidRPr="00F26AB7">
        <w:rPr>
          <w:rFonts w:ascii="Times New Roman" w:eastAsia="Times New Roman" w:hAnsi="Times New Roman" w:cs="Times New Roman"/>
          <w:sz w:val="24"/>
          <w:szCs w:val="24"/>
          <w:lang w:eastAsia="ru-RU"/>
        </w:rPr>
        <w:t xml:space="preserve">, «Кто я, какой я?» - </w:t>
      </w:r>
      <w:proofErr w:type="spellStart"/>
      <w:r w:rsidRPr="00F26AB7">
        <w:rPr>
          <w:rFonts w:ascii="Times New Roman" w:eastAsia="Times New Roman" w:hAnsi="Times New Roman" w:cs="Times New Roman"/>
          <w:sz w:val="24"/>
          <w:szCs w:val="24"/>
          <w:lang w:eastAsia="ru-RU"/>
        </w:rPr>
        <w:t>М.И.Сигимова</w:t>
      </w:r>
      <w:proofErr w:type="spellEnd"/>
      <w:r w:rsidRPr="00F26AB7">
        <w:rPr>
          <w:rFonts w:ascii="Times New Roman" w:eastAsia="Times New Roman" w:hAnsi="Times New Roman" w:cs="Times New Roman"/>
          <w:sz w:val="24"/>
          <w:szCs w:val="24"/>
          <w:lang w:eastAsia="ru-RU"/>
        </w:rPr>
        <w:t xml:space="preserve"> (</w:t>
      </w:r>
      <w:proofErr w:type="spellStart"/>
      <w:r w:rsidRPr="00F26AB7">
        <w:rPr>
          <w:rFonts w:ascii="Times New Roman" w:eastAsia="Times New Roman" w:hAnsi="Times New Roman" w:cs="Times New Roman"/>
          <w:sz w:val="24"/>
          <w:szCs w:val="24"/>
          <w:lang w:eastAsia="ru-RU"/>
        </w:rPr>
        <w:t>валеология</w:t>
      </w:r>
      <w:proofErr w:type="spellEnd"/>
      <w:r w:rsidRPr="00F26AB7">
        <w:rPr>
          <w:rFonts w:ascii="Times New Roman" w:eastAsia="Times New Roman" w:hAnsi="Times New Roman" w:cs="Times New Roman"/>
          <w:sz w:val="24"/>
          <w:szCs w:val="24"/>
          <w:lang w:eastAsia="ru-RU"/>
        </w:rPr>
        <w:t xml:space="preserve">), «Юный эколог» - </w:t>
      </w:r>
      <w:proofErr w:type="spellStart"/>
      <w:r w:rsidRPr="00F26AB7">
        <w:rPr>
          <w:rFonts w:ascii="Times New Roman" w:eastAsia="Times New Roman" w:hAnsi="Times New Roman" w:cs="Times New Roman"/>
          <w:sz w:val="24"/>
          <w:szCs w:val="24"/>
          <w:lang w:eastAsia="ru-RU"/>
        </w:rPr>
        <w:t>С.Н.Николаева</w:t>
      </w:r>
      <w:proofErr w:type="spellEnd"/>
      <w:r w:rsidRPr="00F26AB7">
        <w:rPr>
          <w:rFonts w:ascii="Times New Roman" w:eastAsia="Times New Roman" w:hAnsi="Times New Roman" w:cs="Times New Roman"/>
          <w:sz w:val="24"/>
          <w:szCs w:val="24"/>
          <w:lang w:eastAsia="ru-RU"/>
        </w:rPr>
        <w:t>.</w:t>
      </w:r>
    </w:p>
    <w:p w:rsidR="00F26AB7" w:rsidRPr="00F26AB7" w:rsidRDefault="00F26AB7" w:rsidP="00F26AB7">
      <w:pPr>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В образовательной организации успешно реализуется программа «Основы безопасности жизнедеятельности детей дошкольного возраста». Детей знакомят с различными чрезвычайными ситуациями его окружения, развивают психологическую устойчивость поведения в опасных и чрезвычайных ситуациях, развивают защитные рефлексы и навыки. Формируют сознательное ответственное и бережное отношение детей к своей безопасности и безопасности окружающих, способствуют приобретению детьми элементарных знаний по защите жизни и здоровья, как своего, так и окружающих. Данная работа позволяет сформировать у детей систему понятий о своем организме, здоровье и здоровом образе жизни.</w:t>
      </w:r>
    </w:p>
    <w:p w:rsidR="00F26AB7" w:rsidRPr="00F26AB7" w:rsidRDefault="00F26AB7" w:rsidP="00F26AB7">
      <w:pPr>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Дополнительное образование осуществляется по программам художественно - эстетической и физкультурно – спортивной направленности. </w:t>
      </w:r>
    </w:p>
    <w:p w:rsidR="00F26AB7" w:rsidRPr="00F26AB7" w:rsidRDefault="00F26AB7" w:rsidP="004F2342">
      <w:pPr>
        <w:spacing w:after="0" w:line="240" w:lineRule="auto"/>
        <w:jc w:val="center"/>
        <w:rPr>
          <w:rFonts w:ascii="Times New Roman" w:eastAsia="Times New Roman" w:hAnsi="Times New Roman" w:cs="Times New Roman"/>
          <w:b/>
          <w:i/>
          <w:sz w:val="24"/>
          <w:szCs w:val="24"/>
          <w:lang w:eastAsia="ru-RU"/>
        </w:rPr>
      </w:pPr>
      <w:r w:rsidRPr="00F26AB7">
        <w:rPr>
          <w:rFonts w:ascii="Times New Roman" w:eastAsia="Times New Roman" w:hAnsi="Times New Roman" w:cs="Times New Roman"/>
          <w:b/>
          <w:i/>
          <w:sz w:val="24"/>
          <w:szCs w:val="24"/>
          <w:lang w:eastAsia="ru-RU"/>
        </w:rPr>
        <w:t>Дополнительное образование</w:t>
      </w:r>
    </w:p>
    <w:p w:rsidR="00F26AB7" w:rsidRPr="00F26AB7" w:rsidRDefault="00F26AB7" w:rsidP="00F26AB7">
      <w:pPr>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В образовательной организации реализуются следующие программы дополнительного (бесплатного) образования: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2540"/>
        <w:gridCol w:w="2543"/>
        <w:gridCol w:w="3006"/>
        <w:gridCol w:w="1701"/>
      </w:tblGrid>
      <w:tr w:rsidR="00F26AB7" w:rsidRPr="00F26AB7" w:rsidTr="00CF36F3">
        <w:tc>
          <w:tcPr>
            <w:tcW w:w="416" w:type="dxa"/>
            <w:tcBorders>
              <w:top w:val="single" w:sz="4" w:space="0" w:color="auto"/>
              <w:left w:val="single" w:sz="4" w:space="0" w:color="auto"/>
              <w:bottom w:val="single" w:sz="4" w:space="0" w:color="auto"/>
              <w:right w:val="single" w:sz="4" w:space="0" w:color="auto"/>
            </w:tcBorders>
            <w:vAlign w:val="center"/>
          </w:tcPr>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w:t>
            </w:r>
          </w:p>
        </w:tc>
        <w:tc>
          <w:tcPr>
            <w:tcW w:w="2540" w:type="dxa"/>
            <w:tcBorders>
              <w:top w:val="single" w:sz="4" w:space="0" w:color="auto"/>
              <w:left w:val="single" w:sz="4" w:space="0" w:color="auto"/>
              <w:bottom w:val="single" w:sz="4" w:space="0" w:color="auto"/>
              <w:right w:val="single" w:sz="4" w:space="0" w:color="auto"/>
            </w:tcBorders>
            <w:vAlign w:val="center"/>
          </w:tcPr>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Название кружка (студии, секции)</w:t>
            </w:r>
          </w:p>
        </w:tc>
        <w:tc>
          <w:tcPr>
            <w:tcW w:w="2543" w:type="dxa"/>
            <w:tcBorders>
              <w:top w:val="single" w:sz="4" w:space="0" w:color="auto"/>
              <w:left w:val="single" w:sz="4" w:space="0" w:color="auto"/>
              <w:bottom w:val="single" w:sz="4" w:space="0" w:color="auto"/>
              <w:right w:val="single" w:sz="4" w:space="0" w:color="auto"/>
            </w:tcBorders>
            <w:vAlign w:val="center"/>
          </w:tcPr>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Руководитель (Ф.И.О. полностью)</w:t>
            </w:r>
          </w:p>
        </w:tc>
        <w:tc>
          <w:tcPr>
            <w:tcW w:w="3006" w:type="dxa"/>
            <w:tcBorders>
              <w:top w:val="single" w:sz="4" w:space="0" w:color="auto"/>
              <w:left w:val="single" w:sz="4" w:space="0" w:color="auto"/>
              <w:bottom w:val="single" w:sz="4" w:space="0" w:color="auto"/>
              <w:right w:val="single" w:sz="4" w:space="0" w:color="auto"/>
            </w:tcBorders>
            <w:vAlign w:val="center"/>
          </w:tcPr>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График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Охват детей</w:t>
            </w:r>
          </w:p>
        </w:tc>
      </w:tr>
      <w:tr w:rsidR="00F26AB7" w:rsidRPr="00F26AB7" w:rsidTr="00CF36F3">
        <w:trPr>
          <w:trHeight w:val="444"/>
        </w:trPr>
        <w:tc>
          <w:tcPr>
            <w:tcW w:w="416" w:type="dxa"/>
            <w:tcBorders>
              <w:top w:val="single" w:sz="4" w:space="0" w:color="auto"/>
              <w:left w:val="single" w:sz="4" w:space="0" w:color="auto"/>
              <w:bottom w:val="single" w:sz="4" w:space="0" w:color="auto"/>
              <w:right w:val="single" w:sz="4" w:space="0" w:color="auto"/>
            </w:tcBorders>
          </w:tcPr>
          <w:p w:rsidR="00F26AB7" w:rsidRPr="00F26AB7" w:rsidRDefault="00F26AB7"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1.</w:t>
            </w:r>
          </w:p>
        </w:tc>
        <w:tc>
          <w:tcPr>
            <w:tcW w:w="2540" w:type="dxa"/>
            <w:tcBorders>
              <w:top w:val="single" w:sz="4" w:space="0" w:color="auto"/>
              <w:left w:val="single" w:sz="4" w:space="0" w:color="auto"/>
              <w:bottom w:val="single" w:sz="4" w:space="0" w:color="auto"/>
              <w:right w:val="single" w:sz="4" w:space="0" w:color="auto"/>
            </w:tcBorders>
            <w:vAlign w:val="center"/>
          </w:tcPr>
          <w:p w:rsidR="00F26AB7" w:rsidRPr="00F26AB7" w:rsidRDefault="00F26AB7"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«Чудеса своими руками»</w:t>
            </w:r>
          </w:p>
        </w:tc>
        <w:tc>
          <w:tcPr>
            <w:tcW w:w="2543" w:type="dxa"/>
            <w:tcBorders>
              <w:top w:val="single" w:sz="4" w:space="0" w:color="auto"/>
              <w:left w:val="single" w:sz="4" w:space="0" w:color="auto"/>
              <w:bottom w:val="single" w:sz="4" w:space="0" w:color="auto"/>
              <w:right w:val="single" w:sz="4" w:space="0" w:color="auto"/>
            </w:tcBorders>
          </w:tcPr>
          <w:p w:rsidR="00F26AB7" w:rsidRPr="00F26AB7" w:rsidRDefault="00AA05E0" w:rsidP="00F26A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Абдуллаева Аминат Даудгаджиевна</w:t>
            </w:r>
          </w:p>
        </w:tc>
        <w:tc>
          <w:tcPr>
            <w:tcW w:w="3006" w:type="dxa"/>
            <w:tcBorders>
              <w:top w:val="single" w:sz="4" w:space="0" w:color="auto"/>
              <w:left w:val="single" w:sz="4" w:space="0" w:color="auto"/>
              <w:bottom w:val="single" w:sz="4" w:space="0" w:color="auto"/>
              <w:right w:val="single" w:sz="4" w:space="0" w:color="auto"/>
            </w:tcBorders>
          </w:tcPr>
          <w:p w:rsidR="00F26AB7" w:rsidRPr="00F26AB7" w:rsidRDefault="00F26AB7"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Вторник 16.15-16.45 </w:t>
            </w:r>
          </w:p>
          <w:p w:rsidR="00F26AB7" w:rsidRPr="00F26AB7" w:rsidRDefault="00F26AB7"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Четверг 16.15-16.45</w:t>
            </w:r>
          </w:p>
        </w:tc>
        <w:tc>
          <w:tcPr>
            <w:tcW w:w="1701" w:type="dxa"/>
            <w:tcBorders>
              <w:top w:val="single" w:sz="4" w:space="0" w:color="auto"/>
              <w:left w:val="single" w:sz="4" w:space="0" w:color="auto"/>
              <w:bottom w:val="single" w:sz="4" w:space="0" w:color="auto"/>
              <w:right w:val="single" w:sz="4" w:space="0" w:color="auto"/>
            </w:tcBorders>
          </w:tcPr>
          <w:p w:rsidR="00F26AB7" w:rsidRPr="00F26AB7" w:rsidRDefault="00F26AB7" w:rsidP="00F26AB7">
            <w:pPr>
              <w:spacing w:after="0" w:line="240" w:lineRule="auto"/>
              <w:jc w:val="center"/>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10 чел.</w:t>
            </w:r>
          </w:p>
        </w:tc>
      </w:tr>
      <w:tr w:rsidR="00F26AB7" w:rsidRPr="00F26AB7" w:rsidTr="00CF36F3">
        <w:trPr>
          <w:trHeight w:val="597"/>
        </w:trPr>
        <w:tc>
          <w:tcPr>
            <w:tcW w:w="416" w:type="dxa"/>
            <w:tcBorders>
              <w:top w:val="single" w:sz="4" w:space="0" w:color="auto"/>
              <w:left w:val="single" w:sz="4" w:space="0" w:color="auto"/>
              <w:bottom w:val="single" w:sz="4" w:space="0" w:color="auto"/>
              <w:right w:val="single" w:sz="4" w:space="0" w:color="auto"/>
            </w:tcBorders>
          </w:tcPr>
          <w:p w:rsidR="00F26AB7" w:rsidRPr="00F26AB7" w:rsidRDefault="00F26AB7"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2.</w:t>
            </w:r>
          </w:p>
        </w:tc>
        <w:tc>
          <w:tcPr>
            <w:tcW w:w="2540" w:type="dxa"/>
            <w:tcBorders>
              <w:top w:val="single" w:sz="4" w:space="0" w:color="auto"/>
              <w:left w:val="single" w:sz="4" w:space="0" w:color="auto"/>
              <w:bottom w:val="single" w:sz="4" w:space="0" w:color="auto"/>
              <w:right w:val="single" w:sz="4" w:space="0" w:color="auto"/>
            </w:tcBorders>
          </w:tcPr>
          <w:p w:rsidR="00F26AB7" w:rsidRPr="00F26AB7" w:rsidRDefault="00F26AB7"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«Веселых сказок хоровод»</w:t>
            </w:r>
          </w:p>
        </w:tc>
        <w:tc>
          <w:tcPr>
            <w:tcW w:w="2543" w:type="dxa"/>
            <w:tcBorders>
              <w:top w:val="single" w:sz="4" w:space="0" w:color="auto"/>
              <w:left w:val="single" w:sz="4" w:space="0" w:color="auto"/>
              <w:bottom w:val="single" w:sz="4" w:space="0" w:color="auto"/>
              <w:right w:val="single" w:sz="4" w:space="0" w:color="auto"/>
            </w:tcBorders>
          </w:tcPr>
          <w:p w:rsidR="00F26AB7" w:rsidRPr="00F26AB7" w:rsidRDefault="00AA05E0" w:rsidP="00F26A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Классова Зенфира Юсувовна</w:t>
            </w:r>
          </w:p>
        </w:tc>
        <w:tc>
          <w:tcPr>
            <w:tcW w:w="3006" w:type="dxa"/>
            <w:tcBorders>
              <w:top w:val="single" w:sz="4" w:space="0" w:color="auto"/>
              <w:left w:val="single" w:sz="4" w:space="0" w:color="auto"/>
              <w:bottom w:val="single" w:sz="4" w:space="0" w:color="auto"/>
              <w:right w:val="single" w:sz="4" w:space="0" w:color="auto"/>
            </w:tcBorders>
          </w:tcPr>
          <w:p w:rsidR="00F26AB7" w:rsidRPr="00F26AB7" w:rsidRDefault="00F26AB7"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Понедельник 15.45-16.</w:t>
            </w:r>
            <w:r w:rsidR="00EF0EF9">
              <w:rPr>
                <w:rFonts w:ascii="Times New Roman" w:eastAsia="Times New Roman" w:hAnsi="Times New Roman" w:cs="Times New Roman"/>
                <w:sz w:val="24"/>
                <w:szCs w:val="24"/>
                <w:lang w:eastAsia="ru-RU"/>
              </w:rPr>
              <w:t>05</w:t>
            </w:r>
          </w:p>
          <w:p w:rsidR="00F26AB7" w:rsidRPr="00F26AB7" w:rsidRDefault="00F26AB7" w:rsidP="00EF0EF9">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Среда 15.</w:t>
            </w:r>
            <w:r w:rsidR="00EF0EF9">
              <w:rPr>
                <w:rFonts w:ascii="Times New Roman" w:eastAsia="Times New Roman" w:hAnsi="Times New Roman" w:cs="Times New Roman"/>
                <w:sz w:val="24"/>
                <w:szCs w:val="24"/>
                <w:lang w:eastAsia="ru-RU"/>
              </w:rPr>
              <w:t>4</w:t>
            </w:r>
            <w:r w:rsidRPr="00F26AB7">
              <w:rPr>
                <w:rFonts w:ascii="Times New Roman" w:eastAsia="Times New Roman" w:hAnsi="Times New Roman" w:cs="Times New Roman"/>
                <w:sz w:val="24"/>
                <w:szCs w:val="24"/>
                <w:lang w:eastAsia="ru-RU"/>
              </w:rPr>
              <w:t>5-16.05</w:t>
            </w:r>
          </w:p>
        </w:tc>
        <w:tc>
          <w:tcPr>
            <w:tcW w:w="1701" w:type="dxa"/>
            <w:tcBorders>
              <w:top w:val="single" w:sz="4" w:space="0" w:color="auto"/>
              <w:left w:val="single" w:sz="4" w:space="0" w:color="auto"/>
              <w:bottom w:val="single" w:sz="4" w:space="0" w:color="auto"/>
              <w:right w:val="single" w:sz="4" w:space="0" w:color="auto"/>
            </w:tcBorders>
          </w:tcPr>
          <w:p w:rsidR="00F26AB7" w:rsidRPr="00F26AB7" w:rsidRDefault="00F26AB7" w:rsidP="00F26AB7">
            <w:pPr>
              <w:spacing w:after="0" w:line="240" w:lineRule="auto"/>
              <w:jc w:val="center"/>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10 чел.</w:t>
            </w:r>
          </w:p>
        </w:tc>
      </w:tr>
      <w:tr w:rsidR="00F26AB7" w:rsidRPr="00F26AB7" w:rsidTr="00CF36F3">
        <w:trPr>
          <w:trHeight w:val="609"/>
        </w:trPr>
        <w:tc>
          <w:tcPr>
            <w:tcW w:w="416" w:type="dxa"/>
            <w:tcBorders>
              <w:top w:val="single" w:sz="4" w:space="0" w:color="auto"/>
              <w:left w:val="single" w:sz="4" w:space="0" w:color="auto"/>
              <w:bottom w:val="single" w:sz="4" w:space="0" w:color="auto"/>
              <w:right w:val="single" w:sz="4" w:space="0" w:color="auto"/>
            </w:tcBorders>
          </w:tcPr>
          <w:p w:rsidR="00F26AB7" w:rsidRPr="00F26AB7" w:rsidRDefault="00F26AB7"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3.</w:t>
            </w:r>
          </w:p>
        </w:tc>
        <w:tc>
          <w:tcPr>
            <w:tcW w:w="2540" w:type="dxa"/>
            <w:tcBorders>
              <w:top w:val="single" w:sz="4" w:space="0" w:color="auto"/>
              <w:left w:val="single" w:sz="4" w:space="0" w:color="auto"/>
              <w:bottom w:val="single" w:sz="4" w:space="0" w:color="auto"/>
              <w:right w:val="single" w:sz="4" w:space="0" w:color="auto"/>
            </w:tcBorders>
          </w:tcPr>
          <w:p w:rsidR="00F26AB7" w:rsidRPr="00F26AB7" w:rsidRDefault="00F26AB7" w:rsidP="00AA692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w:t>
            </w:r>
            <w:r w:rsidR="002C6CA7">
              <w:rPr>
                <w:rFonts w:ascii="Times New Roman" w:eastAsia="Times New Roman" w:hAnsi="Times New Roman" w:cs="Times New Roman"/>
                <w:sz w:val="24"/>
                <w:szCs w:val="24"/>
                <w:lang w:eastAsia="ru-RU"/>
              </w:rPr>
              <w:t>Движение с у</w:t>
            </w:r>
            <w:r w:rsidR="00AA6927">
              <w:rPr>
                <w:rFonts w:ascii="Times New Roman" w:eastAsia="Times New Roman" w:hAnsi="Times New Roman" w:cs="Times New Roman"/>
                <w:sz w:val="24"/>
                <w:szCs w:val="24"/>
                <w:lang w:eastAsia="ru-RU"/>
              </w:rPr>
              <w:t>довольствием</w:t>
            </w:r>
            <w:r w:rsidRPr="002C6CA7">
              <w:rPr>
                <w:rFonts w:ascii="Times New Roman" w:eastAsia="Times New Roman" w:hAnsi="Times New Roman" w:cs="Times New Roman"/>
                <w:sz w:val="24"/>
                <w:szCs w:val="24"/>
                <w:lang w:eastAsia="ru-RU"/>
              </w:rPr>
              <w:t>»</w:t>
            </w:r>
          </w:p>
        </w:tc>
        <w:tc>
          <w:tcPr>
            <w:tcW w:w="2543" w:type="dxa"/>
            <w:tcBorders>
              <w:top w:val="single" w:sz="4" w:space="0" w:color="auto"/>
              <w:left w:val="single" w:sz="4" w:space="0" w:color="auto"/>
              <w:bottom w:val="single" w:sz="4" w:space="0" w:color="auto"/>
              <w:right w:val="single" w:sz="4" w:space="0" w:color="auto"/>
            </w:tcBorders>
          </w:tcPr>
          <w:p w:rsidR="00F26AB7" w:rsidRPr="00F26AB7" w:rsidRDefault="00AA05E0" w:rsidP="00F26A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Калиниченко София Валерьевна</w:t>
            </w:r>
          </w:p>
        </w:tc>
        <w:tc>
          <w:tcPr>
            <w:tcW w:w="3006" w:type="dxa"/>
            <w:tcBorders>
              <w:top w:val="single" w:sz="4" w:space="0" w:color="auto"/>
              <w:left w:val="single" w:sz="4" w:space="0" w:color="auto"/>
              <w:bottom w:val="single" w:sz="4" w:space="0" w:color="auto"/>
              <w:right w:val="single" w:sz="4" w:space="0" w:color="auto"/>
            </w:tcBorders>
          </w:tcPr>
          <w:p w:rsidR="00F26AB7" w:rsidRPr="00F26AB7" w:rsidRDefault="00F26AB7"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Среда </w:t>
            </w:r>
            <w:r w:rsidR="00EF0EF9">
              <w:rPr>
                <w:rFonts w:ascii="Times New Roman" w:eastAsia="Times New Roman" w:hAnsi="Times New Roman" w:cs="Times New Roman"/>
                <w:sz w:val="24"/>
                <w:szCs w:val="24"/>
                <w:lang w:eastAsia="ru-RU"/>
              </w:rPr>
              <w:t>15.45</w:t>
            </w:r>
            <w:r w:rsidRPr="00F26AB7">
              <w:rPr>
                <w:rFonts w:ascii="Times New Roman" w:eastAsia="Times New Roman" w:hAnsi="Times New Roman" w:cs="Times New Roman"/>
                <w:sz w:val="24"/>
                <w:szCs w:val="24"/>
                <w:lang w:eastAsia="ru-RU"/>
              </w:rPr>
              <w:t>-16.</w:t>
            </w:r>
            <w:r w:rsidR="009152A4">
              <w:rPr>
                <w:rFonts w:ascii="Times New Roman" w:eastAsia="Times New Roman" w:hAnsi="Times New Roman" w:cs="Times New Roman"/>
                <w:sz w:val="24"/>
                <w:szCs w:val="24"/>
                <w:lang w:eastAsia="ru-RU"/>
              </w:rPr>
              <w:t>05</w:t>
            </w:r>
          </w:p>
          <w:p w:rsidR="00F26AB7" w:rsidRPr="00F26AB7" w:rsidRDefault="00F26AB7" w:rsidP="009152A4">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Пятница </w:t>
            </w:r>
            <w:r w:rsidR="009152A4">
              <w:rPr>
                <w:rFonts w:ascii="Times New Roman" w:eastAsia="Times New Roman" w:hAnsi="Times New Roman" w:cs="Times New Roman"/>
                <w:sz w:val="24"/>
                <w:szCs w:val="24"/>
                <w:lang w:eastAsia="ru-RU"/>
              </w:rPr>
              <w:t>15.45-16.05</w:t>
            </w:r>
            <w:r w:rsidRPr="00F26AB7">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F26AB7" w:rsidRPr="00F26AB7" w:rsidRDefault="00F26AB7" w:rsidP="00F26AB7">
            <w:pPr>
              <w:spacing w:after="0" w:line="240" w:lineRule="auto"/>
              <w:jc w:val="center"/>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10 чел.</w:t>
            </w:r>
          </w:p>
        </w:tc>
      </w:tr>
    </w:tbl>
    <w:p w:rsidR="00F26AB7" w:rsidRPr="00F26AB7" w:rsidRDefault="00F26AB7" w:rsidP="00F26AB7">
      <w:pPr>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В образовательной организации предоставляются платные дополнительные образовательные услуги по хореографии.</w:t>
      </w:r>
      <w:r w:rsidRPr="00F26AB7">
        <w:rPr>
          <w:rFonts w:ascii="Times New Roman" w:eastAsia="Times New Roman" w:hAnsi="Times New Roman" w:cs="Times New Roman"/>
          <w:color w:val="0000FF"/>
          <w:sz w:val="27"/>
          <w:szCs w:val="27"/>
          <w:lang w:eastAsia="ru-RU"/>
        </w:rPr>
        <w:t xml:space="preserve"> </w:t>
      </w:r>
      <w:r w:rsidRPr="00F26AB7">
        <w:rPr>
          <w:rFonts w:ascii="Times New Roman" w:eastAsia="Times New Roman" w:hAnsi="Times New Roman" w:cs="Times New Roman"/>
          <w:sz w:val="24"/>
          <w:szCs w:val="24"/>
          <w:lang w:eastAsia="ru-RU"/>
        </w:rPr>
        <w:t>Цель программы «Народный танец»: формирование духовно- нравственной личности ребенка средствами хореографического искусства, на основе традиционных ценностей отечественной культуры.</w:t>
      </w:r>
      <w:r w:rsidRPr="00F26AB7">
        <w:rPr>
          <w:rFonts w:ascii="Times New Roman" w:eastAsia="Times New Roman" w:hAnsi="Times New Roman" w:cs="Times New Roman"/>
          <w:color w:val="0000FF"/>
          <w:sz w:val="27"/>
          <w:szCs w:val="27"/>
          <w:lang w:eastAsia="ru-RU"/>
        </w:rPr>
        <w:t xml:space="preserve"> </w:t>
      </w:r>
      <w:r w:rsidRPr="00F26AB7">
        <w:rPr>
          <w:rFonts w:ascii="Times New Roman" w:eastAsia="Times New Roman" w:hAnsi="Times New Roman" w:cs="Times New Roman"/>
          <w:sz w:val="24"/>
          <w:szCs w:val="24"/>
          <w:lang w:eastAsia="ru-RU"/>
        </w:rPr>
        <w:t xml:space="preserve">Занятия по программе способствуют развитию: музыкального слуха, чувства ритма, музыкальной памяти; гибкости и пластичности, ловкости, точности и координации движений, умения ориентироваться в пространстве.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40"/>
        <w:gridCol w:w="2340"/>
        <w:gridCol w:w="1620"/>
        <w:gridCol w:w="2271"/>
        <w:gridCol w:w="1275"/>
      </w:tblGrid>
      <w:tr w:rsidR="00F26AB7" w:rsidRPr="00F26AB7" w:rsidTr="00CF36F3">
        <w:trPr>
          <w:trHeight w:val="838"/>
        </w:trPr>
        <w:tc>
          <w:tcPr>
            <w:tcW w:w="360" w:type="dxa"/>
            <w:shd w:val="clear" w:color="auto" w:fill="auto"/>
            <w:vAlign w:val="center"/>
          </w:tcPr>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w:t>
            </w:r>
          </w:p>
        </w:tc>
        <w:tc>
          <w:tcPr>
            <w:tcW w:w="2340" w:type="dxa"/>
            <w:shd w:val="clear" w:color="auto" w:fill="auto"/>
            <w:vAlign w:val="center"/>
          </w:tcPr>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Наименование кружка,</w:t>
            </w:r>
          </w:p>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направление</w:t>
            </w:r>
          </w:p>
        </w:tc>
        <w:tc>
          <w:tcPr>
            <w:tcW w:w="2340" w:type="dxa"/>
            <w:shd w:val="clear" w:color="auto" w:fill="auto"/>
            <w:vAlign w:val="center"/>
          </w:tcPr>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Ф.И.О. руководителя,</w:t>
            </w:r>
          </w:p>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стаж работы</w:t>
            </w:r>
          </w:p>
        </w:tc>
        <w:tc>
          <w:tcPr>
            <w:tcW w:w="1620" w:type="dxa"/>
            <w:shd w:val="clear" w:color="auto" w:fill="auto"/>
            <w:vAlign w:val="center"/>
          </w:tcPr>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Помещение</w:t>
            </w:r>
          </w:p>
        </w:tc>
        <w:tc>
          <w:tcPr>
            <w:tcW w:w="2271" w:type="dxa"/>
            <w:shd w:val="clear" w:color="auto" w:fill="auto"/>
            <w:vAlign w:val="center"/>
          </w:tcPr>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Дни недели, время</w:t>
            </w:r>
          </w:p>
        </w:tc>
        <w:tc>
          <w:tcPr>
            <w:tcW w:w="1275" w:type="dxa"/>
            <w:shd w:val="clear" w:color="auto" w:fill="auto"/>
            <w:vAlign w:val="center"/>
          </w:tcPr>
          <w:p w:rsidR="00F26AB7" w:rsidRPr="00F26AB7" w:rsidRDefault="00F26AB7" w:rsidP="00F26AB7">
            <w:pPr>
              <w:spacing w:after="0" w:line="240" w:lineRule="auto"/>
              <w:jc w:val="center"/>
              <w:rPr>
                <w:rFonts w:ascii="Times New Roman" w:eastAsia="Times New Roman" w:hAnsi="Times New Roman" w:cs="Times New Roman"/>
                <w:b/>
                <w:sz w:val="20"/>
                <w:szCs w:val="20"/>
                <w:lang w:eastAsia="ru-RU"/>
              </w:rPr>
            </w:pPr>
            <w:r w:rsidRPr="00F26AB7">
              <w:rPr>
                <w:rFonts w:ascii="Times New Roman" w:eastAsia="Times New Roman" w:hAnsi="Times New Roman" w:cs="Times New Roman"/>
                <w:b/>
                <w:sz w:val="20"/>
                <w:szCs w:val="20"/>
                <w:lang w:eastAsia="ru-RU"/>
              </w:rPr>
              <w:t>Охват детей</w:t>
            </w:r>
          </w:p>
        </w:tc>
      </w:tr>
      <w:tr w:rsidR="00AA05E0" w:rsidRPr="00F26AB7" w:rsidTr="00CF36F3">
        <w:tc>
          <w:tcPr>
            <w:tcW w:w="360" w:type="dxa"/>
            <w:vMerge w:val="restart"/>
            <w:shd w:val="clear" w:color="auto" w:fill="auto"/>
          </w:tcPr>
          <w:p w:rsidR="00AA05E0" w:rsidRPr="00F26AB7" w:rsidRDefault="00AA05E0" w:rsidP="00F26AB7">
            <w:pPr>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1</w:t>
            </w:r>
          </w:p>
        </w:tc>
        <w:tc>
          <w:tcPr>
            <w:tcW w:w="2340" w:type="dxa"/>
            <w:vMerge w:val="restart"/>
            <w:shd w:val="clear" w:color="auto" w:fill="auto"/>
          </w:tcPr>
          <w:p w:rsidR="00AA05E0" w:rsidRPr="00F26AB7" w:rsidRDefault="00AA05E0"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Хореография -</w:t>
            </w:r>
          </w:p>
          <w:p w:rsidR="00AA05E0" w:rsidRPr="00F26AB7" w:rsidRDefault="00AA05E0"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«Народный танец»,</w:t>
            </w:r>
          </w:p>
          <w:p w:rsidR="00AA05E0" w:rsidRPr="00F26AB7" w:rsidRDefault="00AA05E0"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художественно-эстетическая направленность</w:t>
            </w:r>
          </w:p>
        </w:tc>
        <w:tc>
          <w:tcPr>
            <w:tcW w:w="2340" w:type="dxa"/>
            <w:vMerge w:val="restart"/>
            <w:shd w:val="clear" w:color="auto" w:fill="auto"/>
          </w:tcPr>
          <w:p w:rsidR="00AA05E0" w:rsidRPr="00F26AB7" w:rsidRDefault="00AA05E0" w:rsidP="00F26AB7">
            <w:pPr>
              <w:spacing w:after="0" w:line="240" w:lineRule="auto"/>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Евтеева Таисия Алексеевна, педагог дополнительного образования,</w:t>
            </w:r>
          </w:p>
          <w:p w:rsidR="00AA05E0" w:rsidRPr="00F26AB7" w:rsidRDefault="00AA05E0" w:rsidP="00AA05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Pr="00F26A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года</w:t>
            </w:r>
          </w:p>
        </w:tc>
        <w:tc>
          <w:tcPr>
            <w:tcW w:w="1620" w:type="dxa"/>
            <w:vMerge w:val="restart"/>
            <w:shd w:val="clear" w:color="auto" w:fill="auto"/>
          </w:tcPr>
          <w:p w:rsidR="00AA05E0" w:rsidRPr="00F26AB7" w:rsidRDefault="00AA05E0" w:rsidP="00F26AB7">
            <w:pPr>
              <w:spacing w:after="0" w:line="240" w:lineRule="auto"/>
              <w:jc w:val="center"/>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музыкальный зал</w:t>
            </w:r>
          </w:p>
        </w:tc>
        <w:tc>
          <w:tcPr>
            <w:tcW w:w="2271" w:type="dxa"/>
            <w:shd w:val="clear" w:color="auto" w:fill="auto"/>
          </w:tcPr>
          <w:p w:rsidR="00AA05E0" w:rsidRPr="00F26AB7" w:rsidRDefault="00AA05E0" w:rsidP="00F26AB7">
            <w:pPr>
              <w:spacing w:after="0" w:line="240" w:lineRule="auto"/>
              <w:jc w:val="center"/>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Вторник, четверг</w:t>
            </w:r>
          </w:p>
          <w:p w:rsidR="00AA05E0" w:rsidRPr="00F26AB7" w:rsidRDefault="00AA05E0" w:rsidP="00F26AB7">
            <w:pPr>
              <w:spacing w:after="0" w:line="240" w:lineRule="auto"/>
              <w:jc w:val="center"/>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16.15-16.45</w:t>
            </w:r>
          </w:p>
        </w:tc>
        <w:tc>
          <w:tcPr>
            <w:tcW w:w="1275" w:type="dxa"/>
            <w:shd w:val="clear" w:color="auto" w:fill="auto"/>
          </w:tcPr>
          <w:p w:rsidR="00AA05E0" w:rsidRDefault="00AA05E0" w:rsidP="00F26AB7">
            <w:pPr>
              <w:spacing w:after="0" w:line="240" w:lineRule="auto"/>
              <w:jc w:val="center"/>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16 чел.</w:t>
            </w:r>
          </w:p>
          <w:p w:rsidR="00AA05E0" w:rsidRPr="00F26AB7" w:rsidRDefault="00AA05E0" w:rsidP="00F26A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5 до 8 лет</w:t>
            </w:r>
          </w:p>
        </w:tc>
      </w:tr>
      <w:tr w:rsidR="00AA05E0" w:rsidRPr="00F26AB7" w:rsidTr="00CF36F3">
        <w:tc>
          <w:tcPr>
            <w:tcW w:w="360" w:type="dxa"/>
            <w:vMerge/>
            <w:shd w:val="clear" w:color="auto" w:fill="auto"/>
          </w:tcPr>
          <w:p w:rsidR="00AA05E0" w:rsidRPr="00F26AB7" w:rsidRDefault="00AA05E0" w:rsidP="00F26AB7">
            <w:pPr>
              <w:spacing w:after="0" w:line="240" w:lineRule="auto"/>
              <w:jc w:val="both"/>
              <w:rPr>
                <w:rFonts w:ascii="Times New Roman" w:eastAsia="Times New Roman" w:hAnsi="Times New Roman" w:cs="Times New Roman"/>
                <w:sz w:val="24"/>
                <w:szCs w:val="24"/>
                <w:lang w:eastAsia="ru-RU"/>
              </w:rPr>
            </w:pPr>
          </w:p>
        </w:tc>
        <w:tc>
          <w:tcPr>
            <w:tcW w:w="2340" w:type="dxa"/>
            <w:vMerge/>
            <w:shd w:val="clear" w:color="auto" w:fill="auto"/>
          </w:tcPr>
          <w:p w:rsidR="00AA05E0" w:rsidRPr="00F26AB7" w:rsidRDefault="00AA05E0" w:rsidP="00F26AB7">
            <w:pPr>
              <w:spacing w:after="0" w:line="240" w:lineRule="auto"/>
              <w:rPr>
                <w:rFonts w:ascii="Times New Roman" w:eastAsia="Times New Roman" w:hAnsi="Times New Roman" w:cs="Times New Roman"/>
                <w:sz w:val="24"/>
                <w:szCs w:val="24"/>
                <w:lang w:eastAsia="ru-RU"/>
              </w:rPr>
            </w:pPr>
          </w:p>
        </w:tc>
        <w:tc>
          <w:tcPr>
            <w:tcW w:w="2340" w:type="dxa"/>
            <w:vMerge/>
            <w:shd w:val="clear" w:color="auto" w:fill="auto"/>
          </w:tcPr>
          <w:p w:rsidR="00AA05E0" w:rsidRPr="00F26AB7" w:rsidRDefault="00AA05E0" w:rsidP="00F26AB7">
            <w:pPr>
              <w:spacing w:after="0" w:line="240" w:lineRule="auto"/>
              <w:rPr>
                <w:rFonts w:ascii="Times New Roman" w:eastAsia="Times New Roman" w:hAnsi="Times New Roman" w:cs="Times New Roman"/>
                <w:sz w:val="24"/>
                <w:szCs w:val="24"/>
                <w:lang w:eastAsia="ru-RU"/>
              </w:rPr>
            </w:pPr>
          </w:p>
        </w:tc>
        <w:tc>
          <w:tcPr>
            <w:tcW w:w="1620" w:type="dxa"/>
            <w:vMerge/>
            <w:shd w:val="clear" w:color="auto" w:fill="auto"/>
          </w:tcPr>
          <w:p w:rsidR="00AA05E0" w:rsidRPr="00F26AB7" w:rsidRDefault="00AA05E0" w:rsidP="00F26AB7">
            <w:pPr>
              <w:spacing w:after="0" w:line="240" w:lineRule="auto"/>
              <w:jc w:val="center"/>
              <w:rPr>
                <w:rFonts w:ascii="Times New Roman" w:eastAsia="Times New Roman" w:hAnsi="Times New Roman" w:cs="Times New Roman"/>
                <w:sz w:val="24"/>
                <w:szCs w:val="24"/>
                <w:lang w:eastAsia="ru-RU"/>
              </w:rPr>
            </w:pPr>
          </w:p>
        </w:tc>
        <w:tc>
          <w:tcPr>
            <w:tcW w:w="2271" w:type="dxa"/>
            <w:shd w:val="clear" w:color="auto" w:fill="auto"/>
          </w:tcPr>
          <w:p w:rsidR="00AA05E0" w:rsidRPr="00F26AB7" w:rsidRDefault="00AA05E0" w:rsidP="00AA05E0">
            <w:pPr>
              <w:spacing w:after="0" w:line="240" w:lineRule="auto"/>
              <w:jc w:val="center"/>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Вторник, четверг</w:t>
            </w:r>
          </w:p>
          <w:p w:rsidR="00AA05E0" w:rsidRPr="00F26AB7" w:rsidRDefault="00AA05E0" w:rsidP="00AA05E0">
            <w:pPr>
              <w:spacing w:after="0" w:line="240" w:lineRule="auto"/>
              <w:jc w:val="center"/>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F26AB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40</w:t>
            </w:r>
            <w:r w:rsidRPr="00F26AB7">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0</w:t>
            </w:r>
            <w:r w:rsidRPr="00F26AB7">
              <w:rPr>
                <w:rFonts w:ascii="Times New Roman" w:eastAsia="Times New Roman" w:hAnsi="Times New Roman" w:cs="Times New Roman"/>
                <w:sz w:val="24"/>
                <w:szCs w:val="24"/>
                <w:lang w:eastAsia="ru-RU"/>
              </w:rPr>
              <w:t>5</w:t>
            </w:r>
          </w:p>
        </w:tc>
        <w:tc>
          <w:tcPr>
            <w:tcW w:w="1275" w:type="dxa"/>
            <w:shd w:val="clear" w:color="auto" w:fill="auto"/>
          </w:tcPr>
          <w:p w:rsidR="00AA05E0" w:rsidRDefault="00AA05E0" w:rsidP="00AA05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26AB7">
              <w:rPr>
                <w:rFonts w:ascii="Times New Roman" w:eastAsia="Times New Roman" w:hAnsi="Times New Roman" w:cs="Times New Roman"/>
                <w:sz w:val="24"/>
                <w:szCs w:val="24"/>
                <w:lang w:eastAsia="ru-RU"/>
              </w:rPr>
              <w:t xml:space="preserve"> чел.</w:t>
            </w:r>
          </w:p>
          <w:p w:rsidR="00AA05E0" w:rsidRPr="00F26AB7" w:rsidRDefault="00AA05E0" w:rsidP="00AA05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 до 5 лет</w:t>
            </w:r>
          </w:p>
        </w:tc>
      </w:tr>
    </w:tbl>
    <w:p w:rsidR="00F253A8" w:rsidRPr="00F253A8" w:rsidRDefault="00F253A8" w:rsidP="00F253A8">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253A8">
        <w:rPr>
          <w:rFonts w:ascii="Times New Roman" w:hAnsi="Times New Roman" w:cs="Times New Roman"/>
          <w:sz w:val="24"/>
          <w:szCs w:val="24"/>
          <w:lang w:eastAsia="ru-RU"/>
        </w:rPr>
        <w:t xml:space="preserve">Для повышения качества образования педагогами </w:t>
      </w:r>
      <w:r>
        <w:rPr>
          <w:rFonts w:ascii="Times New Roman" w:hAnsi="Times New Roman" w:cs="Times New Roman"/>
          <w:sz w:val="24"/>
          <w:szCs w:val="24"/>
          <w:lang w:eastAsia="ru-RU"/>
        </w:rPr>
        <w:t>Учреждения</w:t>
      </w:r>
      <w:r w:rsidRPr="00F253A8">
        <w:rPr>
          <w:rFonts w:ascii="Times New Roman" w:hAnsi="Times New Roman" w:cs="Times New Roman"/>
          <w:sz w:val="24"/>
          <w:szCs w:val="24"/>
          <w:lang w:eastAsia="ru-RU"/>
        </w:rPr>
        <w:t xml:space="preserve"> проводи</w:t>
      </w:r>
      <w:r>
        <w:rPr>
          <w:rFonts w:ascii="Times New Roman" w:hAnsi="Times New Roman" w:cs="Times New Roman"/>
          <w:sz w:val="24"/>
          <w:szCs w:val="24"/>
          <w:lang w:eastAsia="ru-RU"/>
        </w:rPr>
        <w:t>тся</w:t>
      </w:r>
      <w:r w:rsidRPr="00F253A8">
        <w:rPr>
          <w:rFonts w:ascii="Times New Roman" w:hAnsi="Times New Roman" w:cs="Times New Roman"/>
          <w:sz w:val="24"/>
          <w:szCs w:val="24"/>
          <w:lang w:eastAsia="ru-RU"/>
        </w:rPr>
        <w:t xml:space="preserve"> комплексный педагогический мониторинг воспитанников (проведение мониторинга – 2 раза в год: сентябрь; май). Мониторинг образовательной деятельности осуществляется в рамках внутренней оценки качества образования в</w:t>
      </w:r>
      <w:r>
        <w:rPr>
          <w:rFonts w:ascii="Times New Roman" w:hAnsi="Times New Roman" w:cs="Times New Roman"/>
          <w:sz w:val="24"/>
          <w:szCs w:val="24"/>
          <w:lang w:eastAsia="ru-RU"/>
        </w:rPr>
        <w:t xml:space="preserve"> Учреждении</w:t>
      </w:r>
      <w:r w:rsidRPr="00F253A8">
        <w:rPr>
          <w:rFonts w:ascii="Times New Roman" w:hAnsi="Times New Roman" w:cs="Times New Roman"/>
          <w:sz w:val="24"/>
          <w:szCs w:val="24"/>
          <w:lang w:eastAsia="ru-RU"/>
        </w:rPr>
        <w:t xml:space="preserve">. </w:t>
      </w:r>
    </w:p>
    <w:p w:rsidR="00F253A8" w:rsidRPr="00F253A8" w:rsidRDefault="00F253A8" w:rsidP="00F253A8">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253A8">
        <w:rPr>
          <w:rFonts w:ascii="Times New Roman" w:hAnsi="Times New Roman" w:cs="Times New Roman"/>
          <w:sz w:val="24"/>
          <w:szCs w:val="24"/>
          <w:lang w:eastAsia="ru-RU"/>
        </w:rPr>
        <w:t xml:space="preserve">Мониторинг проводится по 5-ти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F253A8" w:rsidRPr="00F253A8" w:rsidRDefault="00F253A8" w:rsidP="00F253A8">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253A8">
        <w:rPr>
          <w:rFonts w:ascii="Times New Roman" w:hAnsi="Times New Roman" w:cs="Times New Roman"/>
          <w:sz w:val="24"/>
          <w:szCs w:val="24"/>
          <w:lang w:eastAsia="ru-RU"/>
        </w:rPr>
        <w:t xml:space="preserve">Мониторинг динамики развития воспитанников включает: </w:t>
      </w:r>
    </w:p>
    <w:p w:rsidR="00F253A8" w:rsidRPr="00F253A8" w:rsidRDefault="00F253A8" w:rsidP="002F3E97">
      <w:pPr>
        <w:pStyle w:val="ac"/>
        <w:numPr>
          <w:ilvl w:val="1"/>
          <w:numId w:val="12"/>
        </w:numPr>
        <w:jc w:val="both"/>
        <w:rPr>
          <w:rFonts w:ascii="Times New Roman" w:hAnsi="Times New Roman" w:cs="Times New Roman"/>
          <w:sz w:val="24"/>
          <w:szCs w:val="24"/>
          <w:lang w:eastAsia="ru-RU"/>
        </w:rPr>
      </w:pPr>
      <w:r w:rsidRPr="00F253A8">
        <w:rPr>
          <w:rFonts w:ascii="Times New Roman" w:hAnsi="Times New Roman" w:cs="Times New Roman"/>
          <w:sz w:val="24"/>
          <w:szCs w:val="24"/>
          <w:lang w:eastAsia="ru-RU"/>
        </w:rPr>
        <w:t xml:space="preserve">педагогические наблюдения; </w:t>
      </w:r>
    </w:p>
    <w:p w:rsidR="00F253A8" w:rsidRPr="00F253A8" w:rsidRDefault="00F253A8" w:rsidP="002F3E97">
      <w:pPr>
        <w:pStyle w:val="ac"/>
        <w:numPr>
          <w:ilvl w:val="1"/>
          <w:numId w:val="12"/>
        </w:numPr>
        <w:jc w:val="both"/>
        <w:rPr>
          <w:rFonts w:ascii="Times New Roman" w:hAnsi="Times New Roman" w:cs="Times New Roman"/>
          <w:sz w:val="24"/>
          <w:szCs w:val="24"/>
          <w:lang w:eastAsia="ru-RU"/>
        </w:rPr>
      </w:pPr>
      <w:r w:rsidRPr="00F253A8">
        <w:rPr>
          <w:rFonts w:ascii="Times New Roman" w:hAnsi="Times New Roman" w:cs="Times New Roman"/>
          <w:sz w:val="24"/>
          <w:szCs w:val="24"/>
          <w:lang w:eastAsia="ru-RU"/>
        </w:rPr>
        <w:t xml:space="preserve">беседы; </w:t>
      </w:r>
    </w:p>
    <w:p w:rsidR="00F253A8" w:rsidRPr="00F253A8" w:rsidRDefault="00F253A8" w:rsidP="002F3E97">
      <w:pPr>
        <w:pStyle w:val="ac"/>
        <w:numPr>
          <w:ilvl w:val="1"/>
          <w:numId w:val="12"/>
        </w:numPr>
        <w:jc w:val="both"/>
        <w:rPr>
          <w:rFonts w:ascii="Times New Roman" w:hAnsi="Times New Roman" w:cs="Times New Roman"/>
          <w:sz w:val="24"/>
          <w:szCs w:val="24"/>
          <w:lang w:eastAsia="ru-RU"/>
        </w:rPr>
      </w:pPr>
      <w:r w:rsidRPr="00F253A8">
        <w:rPr>
          <w:rFonts w:ascii="Times New Roman" w:hAnsi="Times New Roman" w:cs="Times New Roman"/>
          <w:sz w:val="24"/>
          <w:szCs w:val="24"/>
          <w:lang w:eastAsia="ru-RU"/>
        </w:rPr>
        <w:t xml:space="preserve">анализ продуктов детской деятельности. </w:t>
      </w:r>
    </w:p>
    <w:p w:rsidR="00F253A8" w:rsidRDefault="00F253A8" w:rsidP="00F253A8">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F253A8">
        <w:rPr>
          <w:rFonts w:ascii="Times New Roman" w:hAnsi="Times New Roman" w:cs="Times New Roman"/>
          <w:sz w:val="24"/>
          <w:szCs w:val="24"/>
          <w:lang w:eastAsia="ru-RU"/>
        </w:rPr>
        <w:t xml:space="preserve">Результаты мониторинга используются в образовательном процессе, для создания благоприятного психологического климата, обстановки творческого взаимодействия и сотрудничества всех участников образовательного процесса,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 определить нагрузку, подобрать те методики и технологии, которые помогут ребёнку лучше освоить программные задачи, развить психические функции (память, внимание, мышление, воображение). </w:t>
      </w:r>
    </w:p>
    <w:p w:rsidR="00793C82" w:rsidRPr="00793C82" w:rsidRDefault="00793C82" w:rsidP="00793C82">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5167E7">
        <w:rPr>
          <w:rFonts w:ascii="Times New Roman" w:hAnsi="Times New Roman" w:cs="Times New Roman"/>
          <w:sz w:val="24"/>
          <w:szCs w:val="24"/>
        </w:rPr>
        <w:t xml:space="preserve">Анализируя результаты мониторинга по усвоению </w:t>
      </w:r>
      <w:r w:rsidRPr="00793C82">
        <w:rPr>
          <w:rFonts w:ascii="Times New Roman" w:hAnsi="Times New Roman" w:cs="Times New Roman"/>
          <w:sz w:val="24"/>
          <w:szCs w:val="24"/>
        </w:rPr>
        <w:t>образовательной программы</w:t>
      </w:r>
      <w:r w:rsidR="005167E7">
        <w:rPr>
          <w:rFonts w:ascii="Times New Roman" w:hAnsi="Times New Roman" w:cs="Times New Roman"/>
          <w:sz w:val="24"/>
          <w:szCs w:val="24"/>
        </w:rPr>
        <w:t>, можно отметить, что процент эффективности выполнения программы по Учреждению составляет в среднем 9</w:t>
      </w:r>
      <w:r w:rsidR="00AA05E0">
        <w:rPr>
          <w:rFonts w:ascii="Times New Roman" w:hAnsi="Times New Roman" w:cs="Times New Roman"/>
          <w:sz w:val="24"/>
          <w:szCs w:val="24"/>
        </w:rPr>
        <w:t>7</w:t>
      </w:r>
      <w:r w:rsidR="005167E7">
        <w:rPr>
          <w:rFonts w:ascii="Times New Roman" w:hAnsi="Times New Roman" w:cs="Times New Roman"/>
          <w:sz w:val="24"/>
          <w:szCs w:val="24"/>
        </w:rPr>
        <w:t>%:</w:t>
      </w:r>
      <w:r w:rsidRPr="00793C82">
        <w:rPr>
          <w:rFonts w:ascii="Times New Roman" w:hAnsi="Times New Roman" w:cs="Times New Roman"/>
          <w:sz w:val="24"/>
          <w:szCs w:val="24"/>
        </w:rPr>
        <w:t xml:space="preserve"> социально-коммуникативное развитие – </w:t>
      </w:r>
      <w:r w:rsidR="00AA05E0">
        <w:rPr>
          <w:rFonts w:ascii="Times New Roman" w:hAnsi="Times New Roman" w:cs="Times New Roman"/>
          <w:sz w:val="24"/>
          <w:szCs w:val="24"/>
        </w:rPr>
        <w:t>95</w:t>
      </w:r>
      <w:r w:rsidRPr="00793C82">
        <w:rPr>
          <w:rFonts w:ascii="Times New Roman" w:hAnsi="Times New Roman" w:cs="Times New Roman"/>
          <w:sz w:val="24"/>
          <w:szCs w:val="24"/>
        </w:rPr>
        <w:t xml:space="preserve">%; познавательное развитие – </w:t>
      </w:r>
      <w:r w:rsidR="005167E7">
        <w:rPr>
          <w:rFonts w:ascii="Times New Roman" w:hAnsi="Times New Roman" w:cs="Times New Roman"/>
          <w:sz w:val="24"/>
          <w:szCs w:val="24"/>
        </w:rPr>
        <w:t>99</w:t>
      </w:r>
      <w:r w:rsidRPr="00793C82">
        <w:rPr>
          <w:rFonts w:ascii="Times New Roman" w:hAnsi="Times New Roman" w:cs="Times New Roman"/>
          <w:sz w:val="24"/>
          <w:szCs w:val="24"/>
        </w:rPr>
        <w:t xml:space="preserve">%; речевое развитие – </w:t>
      </w:r>
      <w:r w:rsidR="005167E7">
        <w:rPr>
          <w:rFonts w:ascii="Times New Roman" w:hAnsi="Times New Roman" w:cs="Times New Roman"/>
          <w:sz w:val="24"/>
          <w:szCs w:val="24"/>
        </w:rPr>
        <w:t>9</w:t>
      </w:r>
      <w:r w:rsidR="00AA05E0">
        <w:rPr>
          <w:rFonts w:ascii="Times New Roman" w:hAnsi="Times New Roman" w:cs="Times New Roman"/>
          <w:sz w:val="24"/>
          <w:szCs w:val="24"/>
        </w:rPr>
        <w:t>4</w:t>
      </w:r>
      <w:r w:rsidRPr="00793C82">
        <w:rPr>
          <w:rFonts w:ascii="Times New Roman" w:hAnsi="Times New Roman" w:cs="Times New Roman"/>
          <w:sz w:val="24"/>
          <w:szCs w:val="24"/>
        </w:rPr>
        <w:t xml:space="preserve">%; художественно – эстетическое развитие – </w:t>
      </w:r>
      <w:r w:rsidR="005167E7">
        <w:rPr>
          <w:rFonts w:ascii="Times New Roman" w:hAnsi="Times New Roman" w:cs="Times New Roman"/>
          <w:sz w:val="24"/>
          <w:szCs w:val="24"/>
        </w:rPr>
        <w:t>98</w:t>
      </w:r>
      <w:r w:rsidRPr="00793C82">
        <w:rPr>
          <w:rFonts w:ascii="Times New Roman" w:hAnsi="Times New Roman" w:cs="Times New Roman"/>
          <w:sz w:val="24"/>
          <w:szCs w:val="24"/>
        </w:rPr>
        <w:t xml:space="preserve">%; физическое развитие – </w:t>
      </w:r>
      <w:r w:rsidR="005167E7">
        <w:rPr>
          <w:rFonts w:ascii="Times New Roman" w:hAnsi="Times New Roman" w:cs="Times New Roman"/>
          <w:sz w:val="24"/>
          <w:szCs w:val="24"/>
        </w:rPr>
        <w:t>98</w:t>
      </w:r>
      <w:r w:rsidRPr="00793C82">
        <w:rPr>
          <w:rFonts w:ascii="Times New Roman" w:hAnsi="Times New Roman" w:cs="Times New Roman"/>
          <w:sz w:val="24"/>
          <w:szCs w:val="24"/>
        </w:rPr>
        <w:t>%.</w:t>
      </w:r>
    </w:p>
    <w:p w:rsidR="00793C82" w:rsidRPr="00793C82" w:rsidRDefault="00793C82" w:rsidP="00793C82">
      <w:pPr>
        <w:pStyle w:val="ac"/>
        <w:jc w:val="both"/>
        <w:rPr>
          <w:rFonts w:ascii="Times New Roman" w:hAnsi="Times New Roman" w:cs="Times New Roman"/>
          <w:sz w:val="24"/>
          <w:szCs w:val="24"/>
        </w:rPr>
      </w:pPr>
      <w:r w:rsidRPr="00793C82">
        <w:rPr>
          <w:rFonts w:ascii="Times New Roman" w:hAnsi="Times New Roman" w:cs="Times New Roman"/>
          <w:sz w:val="24"/>
          <w:szCs w:val="24"/>
        </w:rPr>
        <w:t xml:space="preserve">      Результаты мониторинга показали, что у обучающихся всех возрастных групп прослеживается динамика развития по 5-ти образовательным областям. Наиболее ярко выраженная динамика наблюдается по образовательным областям «Познавательное развитие», «Речевое развитие», «Художественно-эстетическое развитие». </w:t>
      </w:r>
    </w:p>
    <w:p w:rsidR="00793C82" w:rsidRPr="00793C82" w:rsidRDefault="00793C82" w:rsidP="00793C82">
      <w:pPr>
        <w:pStyle w:val="ac"/>
        <w:jc w:val="both"/>
        <w:rPr>
          <w:rFonts w:ascii="Times New Roman" w:hAnsi="Times New Roman" w:cs="Times New Roman"/>
          <w:bCs/>
          <w:sz w:val="24"/>
          <w:szCs w:val="24"/>
        </w:rPr>
      </w:pPr>
      <w:r w:rsidRPr="00793C82">
        <w:rPr>
          <w:rFonts w:ascii="Times New Roman" w:hAnsi="Times New Roman" w:cs="Times New Roman"/>
          <w:iCs/>
          <w:sz w:val="24"/>
          <w:szCs w:val="24"/>
        </w:rPr>
        <w:t xml:space="preserve">      В марте 202</w:t>
      </w:r>
      <w:r w:rsidR="00AA05E0">
        <w:rPr>
          <w:rFonts w:ascii="Times New Roman" w:hAnsi="Times New Roman" w:cs="Times New Roman"/>
          <w:iCs/>
          <w:sz w:val="24"/>
          <w:szCs w:val="24"/>
        </w:rPr>
        <w:t>3</w:t>
      </w:r>
      <w:r w:rsidRPr="00793C82">
        <w:rPr>
          <w:rFonts w:ascii="Times New Roman" w:hAnsi="Times New Roman" w:cs="Times New Roman"/>
          <w:iCs/>
          <w:sz w:val="24"/>
          <w:szCs w:val="24"/>
        </w:rPr>
        <w:t xml:space="preserve"> года проводилось обследование воспитанников </w:t>
      </w:r>
      <w:r w:rsidR="00561DE6">
        <w:rPr>
          <w:rFonts w:ascii="Times New Roman" w:hAnsi="Times New Roman" w:cs="Times New Roman"/>
          <w:iCs/>
          <w:sz w:val="24"/>
          <w:szCs w:val="24"/>
        </w:rPr>
        <w:t>подготовительной</w:t>
      </w:r>
      <w:r w:rsidRPr="00793C82">
        <w:rPr>
          <w:rFonts w:ascii="Times New Roman" w:hAnsi="Times New Roman" w:cs="Times New Roman"/>
          <w:iCs/>
          <w:sz w:val="24"/>
          <w:szCs w:val="24"/>
        </w:rPr>
        <w:t xml:space="preserve"> группы на предмет предварительной оценки сформированности предпосылок к учебной деятельности в количестве </w:t>
      </w:r>
      <w:r w:rsidR="00F02724">
        <w:rPr>
          <w:rFonts w:ascii="Times New Roman" w:hAnsi="Times New Roman" w:cs="Times New Roman"/>
          <w:iCs/>
          <w:sz w:val="24"/>
          <w:szCs w:val="24"/>
        </w:rPr>
        <w:t>26</w:t>
      </w:r>
      <w:r w:rsidRPr="00793C82">
        <w:rPr>
          <w:rFonts w:ascii="Times New Roman" w:hAnsi="Times New Roman" w:cs="Times New Roman"/>
          <w:iCs/>
          <w:sz w:val="24"/>
          <w:szCs w:val="24"/>
        </w:rPr>
        <w:t xml:space="preserve"> человек. В результате мониторинга выявлено, что м</w:t>
      </w:r>
      <w:r w:rsidRPr="00793C82">
        <w:rPr>
          <w:rFonts w:ascii="Times New Roman" w:hAnsi="Times New Roman" w:cs="Times New Roman"/>
          <w:bCs/>
          <w:sz w:val="24"/>
          <w:szCs w:val="24"/>
        </w:rPr>
        <w:t>отивационная готовность:</w:t>
      </w:r>
    </w:p>
    <w:p w:rsidR="00793C82" w:rsidRPr="00793C82" w:rsidRDefault="00793C82" w:rsidP="002F3E97">
      <w:pPr>
        <w:pStyle w:val="ac"/>
        <w:numPr>
          <w:ilvl w:val="0"/>
          <w:numId w:val="13"/>
        </w:numPr>
        <w:jc w:val="both"/>
        <w:rPr>
          <w:rFonts w:ascii="Times New Roman" w:hAnsi="Times New Roman" w:cs="Times New Roman"/>
          <w:sz w:val="24"/>
          <w:szCs w:val="24"/>
        </w:rPr>
      </w:pPr>
      <w:r w:rsidRPr="00793C82">
        <w:rPr>
          <w:rFonts w:ascii="Times New Roman" w:hAnsi="Times New Roman" w:cs="Times New Roman"/>
          <w:sz w:val="24"/>
          <w:szCs w:val="24"/>
        </w:rPr>
        <w:t xml:space="preserve">сформирована – </w:t>
      </w:r>
      <w:r w:rsidR="00F02724">
        <w:rPr>
          <w:rFonts w:ascii="Times New Roman" w:hAnsi="Times New Roman" w:cs="Times New Roman"/>
          <w:sz w:val="24"/>
          <w:szCs w:val="24"/>
        </w:rPr>
        <w:t>24 ребенка</w:t>
      </w:r>
      <w:r w:rsidRPr="00793C82">
        <w:rPr>
          <w:rFonts w:ascii="Times New Roman" w:hAnsi="Times New Roman" w:cs="Times New Roman"/>
          <w:sz w:val="24"/>
          <w:szCs w:val="24"/>
        </w:rPr>
        <w:t xml:space="preserve"> (9</w:t>
      </w:r>
      <w:r w:rsidR="00F02724">
        <w:rPr>
          <w:rFonts w:ascii="Times New Roman" w:hAnsi="Times New Roman" w:cs="Times New Roman"/>
          <w:sz w:val="24"/>
          <w:szCs w:val="24"/>
        </w:rPr>
        <w:t>2</w:t>
      </w:r>
      <w:r w:rsidRPr="00793C82">
        <w:rPr>
          <w:rFonts w:ascii="Times New Roman" w:hAnsi="Times New Roman" w:cs="Times New Roman"/>
          <w:sz w:val="24"/>
          <w:szCs w:val="24"/>
        </w:rPr>
        <w:t xml:space="preserve">%) </w:t>
      </w:r>
    </w:p>
    <w:p w:rsidR="00793C82" w:rsidRPr="00793C82" w:rsidRDefault="00793C82" w:rsidP="002F3E97">
      <w:pPr>
        <w:pStyle w:val="ac"/>
        <w:numPr>
          <w:ilvl w:val="0"/>
          <w:numId w:val="13"/>
        </w:numPr>
        <w:jc w:val="both"/>
        <w:rPr>
          <w:rFonts w:ascii="Times New Roman" w:hAnsi="Times New Roman" w:cs="Times New Roman"/>
          <w:sz w:val="24"/>
          <w:szCs w:val="24"/>
        </w:rPr>
      </w:pPr>
      <w:r w:rsidRPr="00793C82">
        <w:rPr>
          <w:rFonts w:ascii="Times New Roman" w:hAnsi="Times New Roman" w:cs="Times New Roman"/>
          <w:sz w:val="24"/>
          <w:szCs w:val="24"/>
        </w:rPr>
        <w:t>в развитии – 2 ребенка (</w:t>
      </w:r>
      <w:r w:rsidR="00F02724">
        <w:rPr>
          <w:rFonts w:ascii="Times New Roman" w:hAnsi="Times New Roman" w:cs="Times New Roman"/>
          <w:sz w:val="24"/>
          <w:szCs w:val="24"/>
        </w:rPr>
        <w:t>8</w:t>
      </w:r>
      <w:r w:rsidRPr="00793C82">
        <w:rPr>
          <w:rFonts w:ascii="Times New Roman" w:hAnsi="Times New Roman" w:cs="Times New Roman"/>
          <w:sz w:val="24"/>
          <w:szCs w:val="24"/>
        </w:rPr>
        <w:t xml:space="preserve">%). </w:t>
      </w:r>
    </w:p>
    <w:p w:rsidR="00793C82" w:rsidRPr="00793C82" w:rsidRDefault="00793C82" w:rsidP="00793C82">
      <w:pPr>
        <w:pStyle w:val="ac"/>
        <w:jc w:val="both"/>
        <w:rPr>
          <w:rFonts w:ascii="Times New Roman" w:hAnsi="Times New Roman" w:cs="Times New Roman"/>
          <w:sz w:val="24"/>
          <w:szCs w:val="24"/>
        </w:rPr>
      </w:pPr>
      <w:r w:rsidRPr="00793C82">
        <w:rPr>
          <w:rFonts w:ascii="Times New Roman" w:hAnsi="Times New Roman" w:cs="Times New Roman"/>
          <w:sz w:val="24"/>
          <w:szCs w:val="24"/>
        </w:rPr>
        <w:t xml:space="preserve">      У детей сформирована готовность к принятию новой социальной позиции - школьника, имеющего круг прав и обязанностей,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Личностная готовность также предполагает определенный уровень развития эмоциональной сферы ребенка. Достигнута сравнительно хорошая эмоциональная устойчивость, на фоне которой возможно и развитие, и успешное протекание учебной деятельности. </w:t>
      </w:r>
    </w:p>
    <w:p w:rsidR="00793C82" w:rsidRPr="00793C82" w:rsidRDefault="00793C82" w:rsidP="00793C82">
      <w:pPr>
        <w:pStyle w:val="ac"/>
        <w:jc w:val="both"/>
        <w:rPr>
          <w:rFonts w:ascii="Times New Roman" w:hAnsi="Times New Roman" w:cs="Times New Roman"/>
          <w:sz w:val="24"/>
          <w:szCs w:val="24"/>
        </w:rPr>
      </w:pPr>
      <w:r w:rsidRPr="00793C82">
        <w:rPr>
          <w:rFonts w:ascii="Times New Roman" w:hAnsi="Times New Roman" w:cs="Times New Roman"/>
          <w:bCs/>
          <w:sz w:val="24"/>
          <w:szCs w:val="24"/>
        </w:rPr>
        <w:t xml:space="preserve">Физическая готовность: </w:t>
      </w:r>
    </w:p>
    <w:p w:rsidR="00793C82" w:rsidRPr="00793C82" w:rsidRDefault="00793C82" w:rsidP="002F3E97">
      <w:pPr>
        <w:pStyle w:val="ac"/>
        <w:numPr>
          <w:ilvl w:val="0"/>
          <w:numId w:val="14"/>
        </w:numPr>
        <w:jc w:val="both"/>
        <w:rPr>
          <w:rFonts w:ascii="Times New Roman" w:hAnsi="Times New Roman" w:cs="Times New Roman"/>
          <w:sz w:val="24"/>
          <w:szCs w:val="24"/>
        </w:rPr>
      </w:pPr>
      <w:r w:rsidRPr="00793C82">
        <w:rPr>
          <w:rFonts w:ascii="Times New Roman" w:hAnsi="Times New Roman" w:cs="Times New Roman"/>
          <w:sz w:val="24"/>
          <w:szCs w:val="24"/>
        </w:rPr>
        <w:t xml:space="preserve">сформирована – </w:t>
      </w:r>
      <w:r w:rsidR="00F02724">
        <w:rPr>
          <w:rFonts w:ascii="Times New Roman" w:hAnsi="Times New Roman" w:cs="Times New Roman"/>
          <w:sz w:val="24"/>
          <w:szCs w:val="24"/>
        </w:rPr>
        <w:t>22 ребенка</w:t>
      </w:r>
      <w:r w:rsidRPr="00793C82">
        <w:rPr>
          <w:rFonts w:ascii="Times New Roman" w:hAnsi="Times New Roman" w:cs="Times New Roman"/>
          <w:sz w:val="24"/>
          <w:szCs w:val="24"/>
        </w:rPr>
        <w:t xml:space="preserve"> (</w:t>
      </w:r>
      <w:r w:rsidR="00F02724">
        <w:rPr>
          <w:rFonts w:ascii="Times New Roman" w:hAnsi="Times New Roman" w:cs="Times New Roman"/>
          <w:sz w:val="24"/>
          <w:szCs w:val="24"/>
        </w:rPr>
        <w:t>85</w:t>
      </w:r>
      <w:r w:rsidRPr="00793C82">
        <w:rPr>
          <w:rFonts w:ascii="Times New Roman" w:hAnsi="Times New Roman" w:cs="Times New Roman"/>
          <w:sz w:val="24"/>
          <w:szCs w:val="24"/>
        </w:rPr>
        <w:t xml:space="preserve">%) </w:t>
      </w:r>
    </w:p>
    <w:p w:rsidR="00793C82" w:rsidRPr="00793C82" w:rsidRDefault="00793C82" w:rsidP="002F3E97">
      <w:pPr>
        <w:pStyle w:val="ac"/>
        <w:numPr>
          <w:ilvl w:val="0"/>
          <w:numId w:val="14"/>
        </w:numPr>
        <w:jc w:val="both"/>
        <w:rPr>
          <w:rFonts w:ascii="Times New Roman" w:hAnsi="Times New Roman" w:cs="Times New Roman"/>
          <w:sz w:val="24"/>
          <w:szCs w:val="24"/>
        </w:rPr>
      </w:pPr>
      <w:r w:rsidRPr="00793C82">
        <w:rPr>
          <w:rFonts w:ascii="Times New Roman" w:hAnsi="Times New Roman" w:cs="Times New Roman"/>
          <w:sz w:val="24"/>
          <w:szCs w:val="24"/>
        </w:rPr>
        <w:t xml:space="preserve">в развитии –  </w:t>
      </w:r>
      <w:r w:rsidR="00F02724">
        <w:rPr>
          <w:rFonts w:ascii="Times New Roman" w:hAnsi="Times New Roman" w:cs="Times New Roman"/>
          <w:sz w:val="24"/>
          <w:szCs w:val="24"/>
        </w:rPr>
        <w:t>4</w:t>
      </w:r>
      <w:r w:rsidRPr="00793C82">
        <w:rPr>
          <w:rFonts w:ascii="Times New Roman" w:hAnsi="Times New Roman" w:cs="Times New Roman"/>
          <w:sz w:val="24"/>
          <w:szCs w:val="24"/>
        </w:rPr>
        <w:t xml:space="preserve"> </w:t>
      </w:r>
      <w:r w:rsidR="00F02724">
        <w:rPr>
          <w:rFonts w:ascii="Times New Roman" w:hAnsi="Times New Roman" w:cs="Times New Roman"/>
          <w:sz w:val="24"/>
          <w:szCs w:val="24"/>
        </w:rPr>
        <w:t>ребенка</w:t>
      </w:r>
      <w:r w:rsidRPr="00793C82">
        <w:rPr>
          <w:rFonts w:ascii="Times New Roman" w:hAnsi="Times New Roman" w:cs="Times New Roman"/>
          <w:sz w:val="24"/>
          <w:szCs w:val="24"/>
        </w:rPr>
        <w:t xml:space="preserve"> (</w:t>
      </w:r>
      <w:r w:rsidR="00F02724">
        <w:rPr>
          <w:rFonts w:ascii="Times New Roman" w:hAnsi="Times New Roman" w:cs="Times New Roman"/>
          <w:sz w:val="24"/>
          <w:szCs w:val="24"/>
        </w:rPr>
        <w:t>15</w:t>
      </w:r>
      <w:r w:rsidRPr="00793C82">
        <w:rPr>
          <w:rFonts w:ascii="Times New Roman" w:hAnsi="Times New Roman" w:cs="Times New Roman"/>
          <w:sz w:val="24"/>
          <w:szCs w:val="24"/>
        </w:rPr>
        <w:t xml:space="preserve">%). </w:t>
      </w:r>
    </w:p>
    <w:p w:rsidR="00793C82" w:rsidRPr="00793C82" w:rsidRDefault="00793C82" w:rsidP="00793C82">
      <w:pPr>
        <w:pStyle w:val="ac"/>
        <w:jc w:val="both"/>
        <w:rPr>
          <w:rFonts w:ascii="Times New Roman" w:hAnsi="Times New Roman" w:cs="Times New Roman"/>
          <w:sz w:val="24"/>
          <w:szCs w:val="24"/>
        </w:rPr>
      </w:pPr>
      <w:r w:rsidRPr="00793C82">
        <w:rPr>
          <w:rFonts w:ascii="Times New Roman" w:hAnsi="Times New Roman" w:cs="Times New Roman"/>
          <w:sz w:val="24"/>
          <w:szCs w:val="24"/>
        </w:rPr>
        <w:t xml:space="preserve">      Обследование физической готовности проводилось по шести критериям, которые дают представления об уровне сформированности у выпускников детского сада физических качеств и навыков. Дети показали достаточно высокие результаты в заданиях на равновесие, выносливость. Освоенные движения дети выполняют энергично и правильно, с должным усилием. Хорошие навыки сформированы в прыжках в длину с места, в выполнении заданий скоростного, силового характера.</w:t>
      </w:r>
    </w:p>
    <w:p w:rsidR="00793C82" w:rsidRPr="00793C82" w:rsidRDefault="00793C82" w:rsidP="00793C82">
      <w:pPr>
        <w:pStyle w:val="ac"/>
        <w:jc w:val="both"/>
        <w:rPr>
          <w:rFonts w:ascii="Times New Roman" w:hAnsi="Times New Roman" w:cs="Times New Roman"/>
          <w:sz w:val="24"/>
          <w:szCs w:val="24"/>
        </w:rPr>
      </w:pPr>
      <w:r w:rsidRPr="00793C82">
        <w:rPr>
          <w:rFonts w:ascii="Times New Roman" w:hAnsi="Times New Roman" w:cs="Times New Roman"/>
          <w:sz w:val="24"/>
          <w:szCs w:val="24"/>
        </w:rPr>
        <w:t>Интеллектуальная готовность:</w:t>
      </w:r>
    </w:p>
    <w:p w:rsidR="00793C82" w:rsidRPr="00793C82" w:rsidRDefault="00793C82" w:rsidP="002F3E97">
      <w:pPr>
        <w:pStyle w:val="ac"/>
        <w:numPr>
          <w:ilvl w:val="0"/>
          <w:numId w:val="15"/>
        </w:numPr>
        <w:jc w:val="both"/>
        <w:rPr>
          <w:rFonts w:ascii="Times New Roman" w:hAnsi="Times New Roman" w:cs="Times New Roman"/>
          <w:sz w:val="24"/>
          <w:szCs w:val="24"/>
        </w:rPr>
      </w:pPr>
      <w:r w:rsidRPr="00793C82">
        <w:rPr>
          <w:rFonts w:ascii="Times New Roman" w:hAnsi="Times New Roman" w:cs="Times New Roman"/>
          <w:sz w:val="24"/>
          <w:szCs w:val="24"/>
        </w:rPr>
        <w:t xml:space="preserve">сформирована – </w:t>
      </w:r>
      <w:r w:rsidR="00F02724">
        <w:rPr>
          <w:rFonts w:ascii="Times New Roman" w:hAnsi="Times New Roman" w:cs="Times New Roman"/>
          <w:sz w:val="24"/>
          <w:szCs w:val="24"/>
        </w:rPr>
        <w:t>24 ребенка</w:t>
      </w:r>
      <w:r w:rsidRPr="00793C82">
        <w:rPr>
          <w:rFonts w:ascii="Times New Roman" w:hAnsi="Times New Roman" w:cs="Times New Roman"/>
          <w:sz w:val="24"/>
          <w:szCs w:val="24"/>
        </w:rPr>
        <w:t xml:space="preserve"> (</w:t>
      </w:r>
      <w:r w:rsidR="00F02724">
        <w:rPr>
          <w:rFonts w:ascii="Times New Roman" w:hAnsi="Times New Roman" w:cs="Times New Roman"/>
          <w:sz w:val="24"/>
          <w:szCs w:val="24"/>
        </w:rPr>
        <w:t>92</w:t>
      </w:r>
      <w:r w:rsidRPr="00793C82">
        <w:rPr>
          <w:rFonts w:ascii="Times New Roman" w:hAnsi="Times New Roman" w:cs="Times New Roman"/>
          <w:sz w:val="24"/>
          <w:szCs w:val="24"/>
        </w:rPr>
        <w:t>%);</w:t>
      </w:r>
    </w:p>
    <w:p w:rsidR="00793C82" w:rsidRPr="00793C82" w:rsidRDefault="00793C82" w:rsidP="002F3E97">
      <w:pPr>
        <w:pStyle w:val="ac"/>
        <w:numPr>
          <w:ilvl w:val="0"/>
          <w:numId w:val="15"/>
        </w:numPr>
        <w:jc w:val="both"/>
        <w:rPr>
          <w:rFonts w:ascii="Times New Roman" w:hAnsi="Times New Roman" w:cs="Times New Roman"/>
          <w:sz w:val="24"/>
          <w:szCs w:val="24"/>
        </w:rPr>
      </w:pPr>
      <w:r w:rsidRPr="00793C82">
        <w:rPr>
          <w:rFonts w:ascii="Times New Roman" w:hAnsi="Times New Roman" w:cs="Times New Roman"/>
          <w:sz w:val="24"/>
          <w:szCs w:val="24"/>
        </w:rPr>
        <w:t xml:space="preserve">в развитии – </w:t>
      </w:r>
      <w:r w:rsidR="00F02724">
        <w:rPr>
          <w:rFonts w:ascii="Times New Roman" w:hAnsi="Times New Roman" w:cs="Times New Roman"/>
          <w:sz w:val="24"/>
          <w:szCs w:val="24"/>
        </w:rPr>
        <w:t>2</w:t>
      </w:r>
      <w:r w:rsidRPr="00793C82">
        <w:rPr>
          <w:rFonts w:ascii="Times New Roman" w:hAnsi="Times New Roman" w:cs="Times New Roman"/>
          <w:sz w:val="24"/>
          <w:szCs w:val="24"/>
        </w:rPr>
        <w:t xml:space="preserve"> </w:t>
      </w:r>
      <w:r w:rsidR="00F02724">
        <w:rPr>
          <w:rFonts w:ascii="Times New Roman" w:hAnsi="Times New Roman" w:cs="Times New Roman"/>
          <w:sz w:val="24"/>
          <w:szCs w:val="24"/>
        </w:rPr>
        <w:t>ребенка</w:t>
      </w:r>
      <w:r w:rsidRPr="00793C82">
        <w:rPr>
          <w:rFonts w:ascii="Times New Roman" w:hAnsi="Times New Roman" w:cs="Times New Roman"/>
          <w:sz w:val="24"/>
          <w:szCs w:val="24"/>
        </w:rPr>
        <w:t xml:space="preserve"> (</w:t>
      </w:r>
      <w:r w:rsidR="00F02724">
        <w:rPr>
          <w:rFonts w:ascii="Times New Roman" w:hAnsi="Times New Roman" w:cs="Times New Roman"/>
          <w:sz w:val="24"/>
          <w:szCs w:val="24"/>
        </w:rPr>
        <w:t>8</w:t>
      </w:r>
      <w:r w:rsidRPr="00793C82">
        <w:rPr>
          <w:rFonts w:ascii="Times New Roman" w:hAnsi="Times New Roman" w:cs="Times New Roman"/>
          <w:sz w:val="24"/>
          <w:szCs w:val="24"/>
        </w:rPr>
        <w:t>%).</w:t>
      </w:r>
    </w:p>
    <w:p w:rsidR="00793C82" w:rsidRPr="00793C82" w:rsidRDefault="00793C82" w:rsidP="00793C82">
      <w:pPr>
        <w:pStyle w:val="ac"/>
        <w:jc w:val="both"/>
        <w:rPr>
          <w:rFonts w:ascii="Times New Roman" w:hAnsi="Times New Roman" w:cs="Times New Roman"/>
          <w:sz w:val="24"/>
          <w:szCs w:val="24"/>
        </w:rPr>
      </w:pPr>
      <w:r w:rsidRPr="00793C82">
        <w:rPr>
          <w:rFonts w:ascii="Times New Roman" w:hAnsi="Times New Roman" w:cs="Times New Roman"/>
          <w:sz w:val="24"/>
          <w:szCs w:val="24"/>
        </w:rPr>
        <w:t xml:space="preserve">      В целом, у выпускников детского сада сформированы предпосылки к учебной деятельности на этапе завершения ими дошкольного образования, дети умеют обобщать, сравнивать объекты, классифицировать их, делать выводы. Умеют решать простейшие логические задачи, знают и умеют графически отображать цифры и элементы прописных букв. В большинстве своем владеют навыками самоконтроля и самодисциплины, умеют работать по инструкции и примеру. Обладают представлением о том, что такое школа и какими знаниями и навыками нужно обладать для дальнейшего школьного обучения. </w:t>
      </w:r>
    </w:p>
    <w:p w:rsidR="00CA18D3" w:rsidRPr="00F253A8" w:rsidRDefault="00CA18D3" w:rsidP="00F253A8">
      <w:pPr>
        <w:pStyle w:val="ac"/>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CA18D3">
        <w:rPr>
          <w:rFonts w:ascii="Times New Roman" w:hAnsi="Times New Roman" w:cs="Times New Roman"/>
          <w:bCs/>
          <w:sz w:val="24"/>
          <w:szCs w:val="24"/>
          <w:lang w:eastAsia="ru-RU"/>
        </w:rPr>
        <w:t>Вывод:</w:t>
      </w:r>
      <w:r w:rsidRPr="00CA18D3">
        <w:rPr>
          <w:rFonts w:ascii="Times New Roman" w:hAnsi="Times New Roman" w:cs="Times New Roman"/>
          <w:b/>
          <w:bCs/>
          <w:sz w:val="24"/>
          <w:szCs w:val="24"/>
          <w:lang w:eastAsia="ru-RU"/>
        </w:rPr>
        <w:t xml:space="preserve"> </w:t>
      </w:r>
      <w:r w:rsidRPr="00CA18D3">
        <w:rPr>
          <w:rFonts w:ascii="Times New Roman" w:hAnsi="Times New Roman" w:cs="Times New Roman"/>
          <w:sz w:val="24"/>
          <w:szCs w:val="24"/>
          <w:lang w:eastAsia="ru-RU"/>
        </w:rPr>
        <w:t xml:space="preserve">образовательный процесс в </w:t>
      </w:r>
      <w:r>
        <w:rPr>
          <w:rFonts w:ascii="Times New Roman" w:hAnsi="Times New Roman" w:cs="Times New Roman"/>
          <w:sz w:val="24"/>
          <w:szCs w:val="24"/>
          <w:lang w:eastAsia="ru-RU"/>
        </w:rPr>
        <w:t>Учреждении</w:t>
      </w:r>
      <w:r w:rsidRPr="00CA18D3">
        <w:rPr>
          <w:rFonts w:ascii="Times New Roman" w:hAnsi="Times New Roman" w:cs="Times New Roman"/>
          <w:sz w:val="24"/>
          <w:szCs w:val="24"/>
          <w:lang w:eastAsia="ru-RU"/>
        </w:rPr>
        <w:t xml:space="preserve">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w:t>
      </w:r>
    </w:p>
    <w:p w:rsidR="00F26AB7" w:rsidRPr="00F26AB7" w:rsidRDefault="00F26AB7" w:rsidP="00F26AB7">
      <w:pPr>
        <w:spacing w:after="0" w:line="240" w:lineRule="auto"/>
        <w:jc w:val="center"/>
        <w:rPr>
          <w:rFonts w:ascii="Times New Roman" w:eastAsia="Times New Roman" w:hAnsi="Times New Roman" w:cs="Times New Roman"/>
          <w:i/>
          <w:sz w:val="24"/>
          <w:szCs w:val="24"/>
          <w:lang w:eastAsia="ru-RU"/>
        </w:rPr>
      </w:pPr>
      <w:r w:rsidRPr="00F26AB7">
        <w:rPr>
          <w:rFonts w:ascii="Times New Roman" w:eastAsia="Times New Roman" w:hAnsi="Times New Roman" w:cs="Times New Roman"/>
          <w:b/>
          <w:i/>
          <w:sz w:val="24"/>
          <w:szCs w:val="24"/>
          <w:lang w:eastAsia="ru-RU"/>
        </w:rPr>
        <w:t>Охрана и укрепление здоровья детей.</w:t>
      </w:r>
    </w:p>
    <w:p w:rsidR="00F26AB7" w:rsidRPr="00F26AB7" w:rsidRDefault="00F26AB7" w:rsidP="00F26AB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lastRenderedPageBreak/>
        <w:t xml:space="preserve">      Для реализации задач здоровьесбережения и физического развития в образовательной организации ведется работа по следующим направлениям: </w:t>
      </w:r>
    </w:p>
    <w:p w:rsidR="00F26AB7" w:rsidRPr="00F26AB7" w:rsidRDefault="00F26AB7" w:rsidP="002F3E97">
      <w:pPr>
        <w:numPr>
          <w:ilvl w:val="0"/>
          <w:numId w:val="11"/>
        </w:numPr>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мониторинг физического развития дошкольников; </w:t>
      </w:r>
    </w:p>
    <w:p w:rsidR="00F26AB7" w:rsidRPr="00F26AB7" w:rsidRDefault="00F26AB7" w:rsidP="002F3E97">
      <w:pPr>
        <w:numPr>
          <w:ilvl w:val="0"/>
          <w:numId w:val="11"/>
        </w:numPr>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физкультурно-оздоровительная и профилактическая работа на основе широкого применения здоровьесберегающих методов и приемов; </w:t>
      </w:r>
    </w:p>
    <w:p w:rsidR="00F26AB7" w:rsidRPr="00F26AB7" w:rsidRDefault="00F26AB7" w:rsidP="002F3E97">
      <w:pPr>
        <w:numPr>
          <w:ilvl w:val="0"/>
          <w:numId w:val="11"/>
        </w:numPr>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организация двигательного режима в соответствии с возрастными и индивидуальными особенностями дошкольников; </w:t>
      </w:r>
    </w:p>
    <w:p w:rsidR="00F26AB7" w:rsidRPr="00F26AB7" w:rsidRDefault="00F26AB7" w:rsidP="002F3E97">
      <w:pPr>
        <w:numPr>
          <w:ilvl w:val="0"/>
          <w:numId w:val="11"/>
        </w:numPr>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планирование и организация физкультурных и закаливающих мероприятий; </w:t>
      </w:r>
    </w:p>
    <w:p w:rsidR="00F26AB7" w:rsidRPr="00F26AB7" w:rsidRDefault="00F26AB7" w:rsidP="002F3E97">
      <w:pPr>
        <w:numPr>
          <w:ilvl w:val="0"/>
          <w:numId w:val="11"/>
        </w:numPr>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воспитание у детей потребности в здоровом образе жизни; </w:t>
      </w:r>
    </w:p>
    <w:p w:rsidR="00F26AB7" w:rsidRPr="00F26AB7" w:rsidRDefault="00F26AB7" w:rsidP="002F3E97">
      <w:pPr>
        <w:numPr>
          <w:ilvl w:val="0"/>
          <w:numId w:val="11"/>
        </w:numPr>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работа с педагогическим коллективом по изучению вопросов здоровьесбережения; </w:t>
      </w:r>
    </w:p>
    <w:p w:rsidR="00F26AB7" w:rsidRPr="00F26AB7" w:rsidRDefault="00F26AB7" w:rsidP="002F3E97">
      <w:pPr>
        <w:numPr>
          <w:ilvl w:val="0"/>
          <w:numId w:val="11"/>
        </w:numPr>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взаимодействие с родителями воспитанников по вопросам физического развития и оздоровления. </w:t>
      </w:r>
    </w:p>
    <w:p w:rsidR="00F26AB7" w:rsidRPr="00F26AB7" w:rsidRDefault="00F26AB7" w:rsidP="00F26AB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      В образовательной организации </w:t>
      </w:r>
      <w:proofErr w:type="gramStart"/>
      <w:r w:rsidRPr="00F26AB7">
        <w:rPr>
          <w:rFonts w:ascii="Times New Roman" w:eastAsia="Times New Roman" w:hAnsi="Times New Roman" w:cs="Times New Roman"/>
          <w:color w:val="000000"/>
          <w:sz w:val="24"/>
          <w:szCs w:val="24"/>
          <w:lang w:eastAsia="ru-RU"/>
        </w:rPr>
        <w:t>созданы  материально</w:t>
      </w:r>
      <w:proofErr w:type="gramEnd"/>
      <w:r w:rsidRPr="00F26AB7">
        <w:rPr>
          <w:rFonts w:ascii="Times New Roman" w:eastAsia="Times New Roman" w:hAnsi="Times New Roman" w:cs="Times New Roman"/>
          <w:color w:val="000000"/>
          <w:sz w:val="24"/>
          <w:szCs w:val="24"/>
          <w:lang w:eastAsia="ru-RU"/>
        </w:rPr>
        <w:t xml:space="preserve">-технические и предметно-развивающие условия: медицинский блок (медицинский кабинет, процедурный кабинет) спортивный (совмещен с музыкальным) зал, оснащенный необходимым спортивным оборудованием. Во всех группах оборудованы центры двигательной активности, где имеется необходимое оборудование для физического развития и проведения профилактических мероприятий с дошкольниками. </w:t>
      </w:r>
    </w:p>
    <w:p w:rsidR="00F26AB7" w:rsidRPr="00F26AB7" w:rsidRDefault="00F26AB7" w:rsidP="00F26AB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      Ежемесячно анализируется заболеваемость воспитанников образовательной организации. Средняя посещаемость по детскому саду состав</w:t>
      </w:r>
      <w:r w:rsidR="009152A4">
        <w:rPr>
          <w:rFonts w:ascii="Times New Roman" w:eastAsia="Times New Roman" w:hAnsi="Times New Roman" w:cs="Times New Roman"/>
          <w:color w:val="000000"/>
          <w:sz w:val="24"/>
          <w:szCs w:val="24"/>
          <w:lang w:eastAsia="ru-RU"/>
        </w:rPr>
        <w:t>ила в 20</w:t>
      </w:r>
      <w:r w:rsidR="00AA6927">
        <w:rPr>
          <w:rFonts w:ascii="Times New Roman" w:eastAsia="Times New Roman" w:hAnsi="Times New Roman" w:cs="Times New Roman"/>
          <w:color w:val="000000"/>
          <w:sz w:val="24"/>
          <w:szCs w:val="24"/>
          <w:lang w:eastAsia="ru-RU"/>
        </w:rPr>
        <w:t>2</w:t>
      </w:r>
      <w:r w:rsidR="009E6702">
        <w:rPr>
          <w:rFonts w:ascii="Times New Roman" w:eastAsia="Times New Roman" w:hAnsi="Times New Roman" w:cs="Times New Roman"/>
          <w:color w:val="000000"/>
          <w:sz w:val="24"/>
          <w:szCs w:val="24"/>
          <w:lang w:eastAsia="ru-RU"/>
        </w:rPr>
        <w:t>3</w:t>
      </w:r>
      <w:r w:rsidR="009152A4">
        <w:rPr>
          <w:rFonts w:ascii="Times New Roman" w:eastAsia="Times New Roman" w:hAnsi="Times New Roman" w:cs="Times New Roman"/>
          <w:color w:val="000000"/>
          <w:sz w:val="24"/>
          <w:szCs w:val="24"/>
          <w:lang w:eastAsia="ru-RU"/>
        </w:rPr>
        <w:t xml:space="preserve"> году </w:t>
      </w:r>
      <w:r w:rsidRPr="008820C4">
        <w:rPr>
          <w:rFonts w:ascii="Times New Roman" w:eastAsia="Times New Roman" w:hAnsi="Times New Roman" w:cs="Times New Roman"/>
          <w:color w:val="000000"/>
          <w:sz w:val="24"/>
          <w:szCs w:val="24"/>
          <w:lang w:eastAsia="ru-RU"/>
        </w:rPr>
        <w:t>8</w:t>
      </w:r>
      <w:r w:rsidR="009E6702">
        <w:rPr>
          <w:rFonts w:ascii="Times New Roman" w:eastAsia="Times New Roman" w:hAnsi="Times New Roman" w:cs="Times New Roman"/>
          <w:color w:val="000000"/>
          <w:sz w:val="24"/>
          <w:szCs w:val="24"/>
          <w:lang w:eastAsia="ru-RU"/>
        </w:rPr>
        <w:t>9</w:t>
      </w:r>
      <w:r w:rsidRPr="008820C4">
        <w:rPr>
          <w:rFonts w:ascii="Times New Roman" w:eastAsia="Times New Roman" w:hAnsi="Times New Roman" w:cs="Times New Roman"/>
          <w:color w:val="000000"/>
          <w:sz w:val="24"/>
          <w:szCs w:val="24"/>
          <w:lang w:eastAsia="ru-RU"/>
        </w:rPr>
        <w:t xml:space="preserve"> %.</w:t>
      </w:r>
      <w:r w:rsidRPr="00F26AB7">
        <w:rPr>
          <w:rFonts w:ascii="Times New Roman" w:eastAsia="Times New Roman" w:hAnsi="Times New Roman" w:cs="Times New Roman"/>
          <w:color w:val="000000"/>
          <w:sz w:val="24"/>
          <w:szCs w:val="24"/>
          <w:lang w:eastAsia="ru-RU"/>
        </w:rPr>
        <w:t xml:space="preserve"> </w:t>
      </w:r>
    </w:p>
    <w:p w:rsidR="00F26AB7" w:rsidRPr="00F26AB7" w:rsidRDefault="00F26AB7" w:rsidP="00F26AB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      В рамках здоровьесбережения проводится совместная работа медицинского персонала и педагогов, которые систематически проводят комплекс оздоровительных и закаливающих мероприятий с учетом возрастных, индивидуальных особенностей дошкольников, обеспечивая адаптацию и щадящую тренировку детского организма. Комплекс оздоровительных мероприятий включает: воздушное закаливание, хождение по корригирующим дорожкам, зрительная и дыхательная гимнастика.</w:t>
      </w:r>
    </w:p>
    <w:p w:rsidR="00F26AB7" w:rsidRPr="00F26AB7" w:rsidRDefault="00F26AB7" w:rsidP="00F26AB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6AB7">
        <w:rPr>
          <w:rFonts w:ascii="Times New Roman" w:eastAsia="Times New Roman" w:hAnsi="Times New Roman" w:cs="Times New Roman"/>
          <w:color w:val="000000"/>
          <w:sz w:val="24"/>
          <w:szCs w:val="24"/>
          <w:lang w:eastAsia="ru-RU"/>
        </w:rPr>
        <w:t xml:space="preserve">      Поддержанию и укреплению здоровья воспитанников способствует соблюдение требований СанПиН при организации образовательного процесса, при пополнении предметно-развивающей среды и укреплении материально-технической базы образовательной организации, при организации профилактической и физкультурно-оздоровительной работы в детском саду, организации питания.</w:t>
      </w:r>
    </w:p>
    <w:p w:rsidR="00F26AB7" w:rsidRPr="00F26AB7" w:rsidRDefault="00F26AB7" w:rsidP="00F26AB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26AB7">
        <w:rPr>
          <w:rFonts w:ascii="Times New Roman" w:eastAsia="Times New Roman" w:hAnsi="Times New Roman" w:cs="Times New Roman"/>
          <w:color w:val="000000"/>
          <w:sz w:val="24"/>
          <w:szCs w:val="24"/>
          <w:lang w:eastAsia="ru-RU"/>
        </w:rPr>
        <w:t xml:space="preserve">      В детском саду ведется работа с родителями по пропаганде здорового образа жизни: оформление тематических стендов, </w:t>
      </w:r>
      <w:r w:rsidR="00AA6927" w:rsidRPr="00F26AB7">
        <w:rPr>
          <w:rFonts w:ascii="Times New Roman" w:eastAsia="Times New Roman" w:hAnsi="Times New Roman" w:cs="Times New Roman"/>
          <w:color w:val="000000"/>
          <w:sz w:val="24"/>
          <w:szCs w:val="24"/>
          <w:lang w:eastAsia="ru-RU"/>
        </w:rPr>
        <w:t>и</w:t>
      </w:r>
      <w:r w:rsidR="00AA6927">
        <w:rPr>
          <w:rFonts w:ascii="Times New Roman" w:eastAsia="Times New Roman" w:hAnsi="Times New Roman" w:cs="Times New Roman"/>
          <w:color w:val="000000"/>
          <w:sz w:val="24"/>
          <w:szCs w:val="24"/>
          <w:lang w:eastAsia="ru-RU"/>
        </w:rPr>
        <w:t>н</w:t>
      </w:r>
      <w:r w:rsidR="00AA6927" w:rsidRPr="00F26AB7">
        <w:rPr>
          <w:rFonts w:ascii="Times New Roman" w:eastAsia="Times New Roman" w:hAnsi="Times New Roman" w:cs="Times New Roman"/>
          <w:color w:val="000000"/>
          <w:sz w:val="24"/>
          <w:szCs w:val="24"/>
          <w:lang w:eastAsia="ru-RU"/>
        </w:rPr>
        <w:t>дивидуальное</w:t>
      </w:r>
      <w:r w:rsidRPr="00F26AB7">
        <w:rPr>
          <w:rFonts w:ascii="Times New Roman" w:eastAsia="Times New Roman" w:hAnsi="Times New Roman" w:cs="Times New Roman"/>
          <w:color w:val="000000"/>
          <w:sz w:val="24"/>
          <w:szCs w:val="24"/>
          <w:lang w:eastAsia="ru-RU"/>
        </w:rPr>
        <w:t xml:space="preserve"> консультирование по текущим проблемным вопросам</w:t>
      </w:r>
      <w:r w:rsidRPr="00F26AB7">
        <w:rPr>
          <w:rFonts w:ascii="Times New Roman" w:eastAsia="Times New Roman" w:hAnsi="Times New Roman" w:cs="Times New Roman"/>
          <w:color w:val="000000"/>
          <w:sz w:val="28"/>
          <w:szCs w:val="28"/>
          <w:lang w:eastAsia="ru-RU"/>
        </w:rPr>
        <w:t xml:space="preserve">. </w:t>
      </w:r>
    </w:p>
    <w:p w:rsidR="00F26AB7" w:rsidRPr="00236B21" w:rsidRDefault="00F26AB7" w:rsidP="00F26AB7">
      <w:pPr>
        <w:spacing w:before="100" w:beforeAutospacing="1" w:after="240" w:line="270" w:lineRule="atLeast"/>
        <w:jc w:val="center"/>
        <w:rPr>
          <w:rFonts w:ascii="Times New Roman" w:eastAsia="Times New Roman" w:hAnsi="Times New Roman" w:cs="Times New Roman"/>
          <w:b/>
          <w:bCs/>
          <w:i/>
          <w:sz w:val="24"/>
          <w:szCs w:val="24"/>
          <w:lang w:eastAsia="ru-RU"/>
        </w:rPr>
      </w:pPr>
      <w:r w:rsidRPr="00236B21">
        <w:rPr>
          <w:rFonts w:ascii="Times New Roman" w:eastAsia="Times New Roman" w:hAnsi="Times New Roman" w:cs="Times New Roman"/>
          <w:b/>
          <w:bCs/>
          <w:i/>
          <w:sz w:val="24"/>
          <w:szCs w:val="24"/>
          <w:lang w:eastAsia="ru-RU"/>
        </w:rPr>
        <w:t>Основные формы работы с родителями</w:t>
      </w:r>
    </w:p>
    <w:p w:rsidR="00236B21" w:rsidRPr="009152A4" w:rsidRDefault="00236B21" w:rsidP="00236B21">
      <w:pPr>
        <w:spacing w:after="0" w:line="240" w:lineRule="auto"/>
        <w:jc w:val="center"/>
        <w:rPr>
          <w:rFonts w:ascii="Times New Roman" w:eastAsia="Times New Roman" w:hAnsi="Times New Roman" w:cs="Times New Roman"/>
          <w:b/>
          <w:sz w:val="24"/>
          <w:szCs w:val="24"/>
          <w:lang w:eastAsia="ru-RU"/>
        </w:rPr>
      </w:pPr>
      <w:r w:rsidRPr="009152A4">
        <w:rPr>
          <w:rFonts w:ascii="Times New Roman" w:eastAsia="Times New Roman" w:hAnsi="Times New Roman" w:cs="Times New Roman"/>
          <w:b/>
          <w:sz w:val="24"/>
          <w:szCs w:val="24"/>
          <w:lang w:eastAsia="ru-RU"/>
        </w:rPr>
        <w:t>Работа по взаимодействию с родителями в течение года велась по следующим направлениям:</w:t>
      </w:r>
    </w:p>
    <w:p w:rsidR="00236B21" w:rsidRPr="009152A4" w:rsidRDefault="00236B21" w:rsidP="00236B21">
      <w:pPr>
        <w:spacing w:after="0" w:line="240" w:lineRule="auto"/>
        <w:jc w:val="both"/>
        <w:rPr>
          <w:rFonts w:ascii="Times New Roman" w:eastAsia="Times New Roman" w:hAnsi="Times New Roman" w:cs="Times New Roman"/>
          <w:sz w:val="24"/>
          <w:szCs w:val="24"/>
          <w:lang w:eastAsia="ru-RU"/>
        </w:rPr>
      </w:pPr>
      <w:r w:rsidRPr="009152A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7F99A39B" wp14:editId="44266D51">
                <wp:simplePos x="0" y="0"/>
                <wp:positionH relativeFrom="column">
                  <wp:posOffset>4217670</wp:posOffset>
                </wp:positionH>
                <wp:positionV relativeFrom="paragraph">
                  <wp:posOffset>41910</wp:posOffset>
                </wp:positionV>
                <wp:extent cx="842645" cy="488950"/>
                <wp:effectExtent l="0" t="0" r="71755" b="63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488950"/>
                        </a:xfrm>
                        <a:prstGeom prst="straightConnector1">
                          <a:avLst/>
                        </a:prstGeom>
                        <a:noFill/>
                        <a:ln w="12700">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B2A6B" id="_x0000_t32" coordsize="21600,21600" o:spt="32" o:oned="t" path="m,l21600,21600e" filled="f">
                <v:path arrowok="t" fillok="f" o:connecttype="none"/>
                <o:lock v:ext="edit" shapetype="t"/>
              </v:shapetype>
              <v:shape id="Прямая со стрелкой 4" o:spid="_x0000_s1026" type="#_x0000_t32" style="position:absolute;margin-left:332.1pt;margin-top:3.3pt;width:66.35pt;height: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" strokecolor="#7030a0" strokeweight="1pt">
                <v:stroke endarrow="block"/>
              </v:shape>
            </w:pict>
          </mc:Fallback>
        </mc:AlternateContent>
      </w:r>
      <w:r w:rsidRPr="009152A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113C8795" wp14:editId="5A2A19B9">
                <wp:simplePos x="0" y="0"/>
                <wp:positionH relativeFrom="column">
                  <wp:posOffset>1169670</wp:posOffset>
                </wp:positionH>
                <wp:positionV relativeFrom="paragraph">
                  <wp:posOffset>-3810</wp:posOffset>
                </wp:positionV>
                <wp:extent cx="1333500" cy="397510"/>
                <wp:effectExtent l="38100" t="0" r="19050" b="787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397510"/>
                        </a:xfrm>
                        <a:prstGeom prst="straightConnector1">
                          <a:avLst/>
                        </a:prstGeom>
                        <a:noFill/>
                        <a:ln w="12700">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28B97" id="Прямая со стрелкой 2" o:spid="_x0000_s1026" type="#_x0000_t32" style="position:absolute;margin-left:92.1pt;margin-top:-.3pt;width:105pt;height:31.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" strokecolor="#7030a0" strokeweight="1pt">
                <v:stroke endarrow="block"/>
              </v:shape>
            </w:pict>
          </mc:Fallback>
        </mc:AlternateContent>
      </w:r>
      <w:r w:rsidRPr="009152A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1C29A9B2" wp14:editId="055FE331">
                <wp:simplePos x="0" y="0"/>
                <wp:positionH relativeFrom="column">
                  <wp:posOffset>3288665</wp:posOffset>
                </wp:positionH>
                <wp:positionV relativeFrom="paragraph">
                  <wp:posOffset>40640</wp:posOffset>
                </wp:positionV>
                <wp:extent cx="0" cy="763270"/>
                <wp:effectExtent l="76200" t="0" r="57150" b="558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straightConnector1">
                          <a:avLst/>
                        </a:prstGeom>
                        <a:noFill/>
                        <a:ln w="12700">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ECF15" id="Прямая со стрелкой 3" o:spid="_x0000_s1026" type="#_x0000_t32" style="position:absolute;margin-left:258.95pt;margin-top:3.2pt;width:0;height:6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" strokecolor="#7030a0" strokeweight="1pt">
                <v:stroke endarrow="block"/>
              </v:shape>
            </w:pict>
          </mc:Fallback>
        </mc:AlternateContent>
      </w:r>
    </w:p>
    <w:p w:rsidR="00236B21" w:rsidRPr="009152A4" w:rsidRDefault="00236B21" w:rsidP="00236B21">
      <w:pPr>
        <w:spacing w:after="0" w:line="240" w:lineRule="auto"/>
        <w:jc w:val="both"/>
        <w:rPr>
          <w:rFonts w:ascii="Times New Roman" w:eastAsia="Times New Roman" w:hAnsi="Times New Roman" w:cs="Times New Roman"/>
          <w:sz w:val="24"/>
          <w:szCs w:val="24"/>
          <w:lang w:eastAsia="ru-RU"/>
        </w:rPr>
      </w:pPr>
    </w:p>
    <w:p w:rsidR="00236B21" w:rsidRPr="009152A4" w:rsidRDefault="00236B21" w:rsidP="00236B21">
      <w:pPr>
        <w:spacing w:after="0" w:line="240" w:lineRule="auto"/>
        <w:jc w:val="both"/>
        <w:rPr>
          <w:rFonts w:ascii="Times New Roman" w:eastAsia="Times New Roman" w:hAnsi="Times New Roman" w:cs="Times New Roman"/>
          <w:sz w:val="24"/>
          <w:szCs w:val="24"/>
          <w:lang w:eastAsia="ru-RU"/>
        </w:rPr>
      </w:pPr>
    </w:p>
    <w:p w:rsidR="00236B21" w:rsidRPr="009152A4" w:rsidRDefault="00236B21" w:rsidP="00236B21">
      <w:pPr>
        <w:spacing w:after="0" w:line="240" w:lineRule="auto"/>
        <w:jc w:val="both"/>
        <w:rPr>
          <w:rFonts w:ascii="Times New Roman" w:eastAsia="Times New Roman" w:hAnsi="Times New Roman" w:cs="Times New Roman"/>
          <w:sz w:val="24"/>
          <w:szCs w:val="24"/>
          <w:lang w:eastAsia="ru-RU"/>
        </w:rPr>
      </w:pPr>
    </w:p>
    <w:p w:rsidR="00236B21" w:rsidRPr="009152A4" w:rsidRDefault="00236B21" w:rsidP="00236B21">
      <w:pPr>
        <w:spacing w:after="0" w:line="240" w:lineRule="auto"/>
        <w:jc w:val="both"/>
        <w:rPr>
          <w:rFonts w:ascii="Times New Roman" w:eastAsia="Times New Roman" w:hAnsi="Times New Roman" w:cs="Times New Roman"/>
          <w:sz w:val="24"/>
          <w:szCs w:val="24"/>
          <w:lang w:eastAsia="ru-RU"/>
        </w:rPr>
      </w:pPr>
    </w:p>
    <w:p w:rsidR="00236B21" w:rsidRPr="009152A4" w:rsidRDefault="00236B21" w:rsidP="00236B21">
      <w:pPr>
        <w:spacing w:after="0" w:line="240" w:lineRule="auto"/>
        <w:jc w:val="both"/>
        <w:rPr>
          <w:rFonts w:ascii="Times New Roman" w:eastAsia="Times New Roman" w:hAnsi="Times New Roman" w:cs="Times New Roman"/>
          <w:sz w:val="24"/>
          <w:szCs w:val="24"/>
          <w:lang w:eastAsia="ru-RU"/>
        </w:rPr>
      </w:pPr>
      <w:r w:rsidRPr="009152A4">
        <w:rPr>
          <w:rFonts w:ascii="Times New Roman" w:eastAsia="Times New Roman" w:hAnsi="Times New Roman" w:cs="Times New Roman"/>
          <w:sz w:val="24"/>
          <w:szCs w:val="24"/>
          <w:lang w:eastAsia="ru-RU"/>
        </w:rPr>
        <w:t xml:space="preserve">Основы </w:t>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t xml:space="preserve">Формирование умений </w:t>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t>Приобщение</w:t>
      </w:r>
    </w:p>
    <w:p w:rsidR="00236B21" w:rsidRPr="009152A4" w:rsidRDefault="00236B21" w:rsidP="00236B21">
      <w:pPr>
        <w:spacing w:after="0" w:line="240" w:lineRule="auto"/>
        <w:jc w:val="both"/>
        <w:rPr>
          <w:rFonts w:ascii="Times New Roman" w:eastAsia="Times New Roman" w:hAnsi="Times New Roman" w:cs="Times New Roman"/>
          <w:sz w:val="24"/>
          <w:szCs w:val="24"/>
          <w:lang w:eastAsia="ru-RU"/>
        </w:rPr>
      </w:pPr>
      <w:r w:rsidRPr="009152A4">
        <w:rPr>
          <w:rFonts w:ascii="Times New Roman" w:eastAsia="Times New Roman" w:hAnsi="Times New Roman" w:cs="Times New Roman"/>
          <w:sz w:val="24"/>
          <w:szCs w:val="24"/>
          <w:lang w:eastAsia="ru-RU"/>
        </w:rPr>
        <w:t>теоретических</w:t>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t xml:space="preserve">взаимоотношений с </w:t>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t>родителей к</w:t>
      </w:r>
    </w:p>
    <w:p w:rsidR="00236B21" w:rsidRPr="009152A4" w:rsidRDefault="00236B21" w:rsidP="00236B21">
      <w:pPr>
        <w:spacing w:after="0" w:line="240" w:lineRule="auto"/>
        <w:jc w:val="both"/>
        <w:rPr>
          <w:rFonts w:ascii="Times New Roman" w:eastAsia="Times New Roman" w:hAnsi="Times New Roman" w:cs="Times New Roman"/>
          <w:sz w:val="24"/>
          <w:szCs w:val="24"/>
          <w:lang w:eastAsia="ru-RU"/>
        </w:rPr>
      </w:pPr>
      <w:r w:rsidRPr="009152A4">
        <w:rPr>
          <w:rFonts w:ascii="Times New Roman" w:eastAsia="Times New Roman" w:hAnsi="Times New Roman" w:cs="Times New Roman"/>
          <w:sz w:val="24"/>
          <w:szCs w:val="24"/>
          <w:lang w:eastAsia="ru-RU"/>
        </w:rPr>
        <w:t>знаний по</w:t>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t>ребёнком</w:t>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t>сотрудничеству</w:t>
      </w:r>
    </w:p>
    <w:p w:rsidR="00236B21" w:rsidRDefault="00236B21" w:rsidP="00236B21">
      <w:pPr>
        <w:spacing w:after="0" w:line="270" w:lineRule="atLeast"/>
        <w:rPr>
          <w:rFonts w:ascii="Times New Roman" w:eastAsia="Times New Roman" w:hAnsi="Times New Roman" w:cs="Times New Roman"/>
          <w:b/>
          <w:bCs/>
          <w:sz w:val="24"/>
          <w:szCs w:val="24"/>
          <w:lang w:eastAsia="ru-RU"/>
        </w:rPr>
      </w:pPr>
      <w:r w:rsidRPr="009152A4">
        <w:rPr>
          <w:rFonts w:ascii="Times New Roman" w:eastAsia="Times New Roman" w:hAnsi="Times New Roman" w:cs="Times New Roman"/>
          <w:sz w:val="24"/>
          <w:szCs w:val="24"/>
          <w:lang w:eastAsia="ru-RU"/>
        </w:rPr>
        <w:t>воспитанию детей</w:t>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r>
      <w:r w:rsidRPr="009152A4">
        <w:rPr>
          <w:rFonts w:ascii="Times New Roman" w:eastAsia="Times New Roman" w:hAnsi="Times New Roman" w:cs="Times New Roman"/>
          <w:sz w:val="24"/>
          <w:szCs w:val="24"/>
          <w:lang w:eastAsia="ru-RU"/>
        </w:rPr>
        <w:tab/>
        <w:t>с детским садом</w:t>
      </w:r>
    </w:p>
    <w:p w:rsidR="00236B21" w:rsidRDefault="00236B21" w:rsidP="00F26AB7">
      <w:pPr>
        <w:spacing w:after="0" w:line="240" w:lineRule="auto"/>
        <w:jc w:val="both"/>
        <w:rPr>
          <w:rFonts w:ascii="Times New Roman" w:eastAsia="Times New Roman" w:hAnsi="Times New Roman" w:cs="Times New Roman"/>
          <w:sz w:val="24"/>
          <w:szCs w:val="24"/>
          <w:lang w:eastAsia="ru-RU"/>
        </w:rPr>
      </w:pPr>
    </w:p>
    <w:p w:rsidR="00F26AB7" w:rsidRPr="00F26AB7" w:rsidRDefault="00236B21" w:rsidP="00F26A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AB7" w:rsidRPr="00F26AB7">
        <w:rPr>
          <w:rFonts w:ascii="Times New Roman" w:eastAsia="Times New Roman" w:hAnsi="Times New Roman" w:cs="Times New Roman"/>
          <w:sz w:val="24"/>
          <w:szCs w:val="24"/>
          <w:lang w:eastAsia="ru-RU"/>
        </w:rPr>
        <w:t xml:space="preserve">Проблема  вовлечения родителей (законных представителей) в воспитательно-образовательный процесс </w:t>
      </w:r>
      <w:r w:rsidR="00561DE6">
        <w:rPr>
          <w:rFonts w:ascii="Times New Roman" w:eastAsia="Times New Roman" w:hAnsi="Times New Roman" w:cs="Times New Roman"/>
          <w:sz w:val="24"/>
          <w:szCs w:val="24"/>
          <w:lang w:eastAsia="ru-RU"/>
        </w:rPr>
        <w:t>продолжает оставаться а</w:t>
      </w:r>
      <w:r w:rsidR="00F26AB7" w:rsidRPr="00F26AB7">
        <w:rPr>
          <w:rFonts w:ascii="Times New Roman" w:eastAsia="Times New Roman" w:hAnsi="Times New Roman" w:cs="Times New Roman"/>
          <w:sz w:val="24"/>
          <w:szCs w:val="24"/>
          <w:lang w:eastAsia="ru-RU"/>
        </w:rPr>
        <w:t xml:space="preserve">ктуальной. Необходимо </w:t>
      </w:r>
      <w:r w:rsidR="00561DE6">
        <w:rPr>
          <w:rFonts w:ascii="Times New Roman" w:eastAsia="Times New Roman" w:hAnsi="Times New Roman" w:cs="Times New Roman"/>
          <w:sz w:val="24"/>
          <w:szCs w:val="24"/>
          <w:lang w:eastAsia="ru-RU"/>
        </w:rPr>
        <w:t xml:space="preserve">совершенствовать </w:t>
      </w:r>
      <w:r w:rsidR="00F26AB7" w:rsidRPr="00F26AB7">
        <w:rPr>
          <w:rFonts w:ascii="Times New Roman" w:eastAsia="Times New Roman" w:hAnsi="Times New Roman" w:cs="Times New Roman"/>
          <w:sz w:val="24"/>
          <w:szCs w:val="24"/>
          <w:lang w:eastAsia="ru-RU"/>
        </w:rPr>
        <w:t xml:space="preserve"> использование развивающего партнерства и сотрудничества, повышать культурный уровень родителей. Помимо традиционных форм работы с родителями необходимо активизировать работу службы сопровождения (консультации и лектории узких специалистов).   </w:t>
      </w:r>
    </w:p>
    <w:p w:rsidR="00F26AB7" w:rsidRPr="00F26AB7" w:rsidRDefault="00F26AB7" w:rsidP="00F26AB7">
      <w:pPr>
        <w:spacing w:after="0" w:line="240" w:lineRule="auto"/>
        <w:jc w:val="both"/>
        <w:rPr>
          <w:rFonts w:ascii="Times New Roman" w:eastAsia="Times New Roman" w:hAnsi="Times New Roman" w:cs="Times New Roman"/>
          <w:color w:val="000000"/>
          <w:spacing w:val="-2"/>
          <w:sz w:val="24"/>
          <w:szCs w:val="24"/>
          <w:lang w:eastAsia="ru-RU"/>
        </w:rPr>
      </w:pPr>
      <w:r w:rsidRPr="00F26AB7">
        <w:rPr>
          <w:rFonts w:ascii="Times New Roman" w:eastAsia="Times New Roman" w:hAnsi="Times New Roman" w:cs="Times New Roman"/>
          <w:color w:val="000000"/>
          <w:spacing w:val="-2"/>
          <w:sz w:val="24"/>
          <w:szCs w:val="24"/>
          <w:lang w:eastAsia="ru-RU"/>
        </w:rPr>
        <w:lastRenderedPageBreak/>
        <w:t xml:space="preserve">      Изучение мнения родителей об организации режима дня питания, оздоровительной, образовательной и досуговой деятельности, условиях содержания детей, об отношении ребенка к образовательной организации и степени профессионализма педагогов показало, что родители доверяют коллективу и в целом </w:t>
      </w:r>
      <w:r w:rsidR="009152A4">
        <w:rPr>
          <w:rFonts w:ascii="Times New Roman" w:eastAsia="Times New Roman" w:hAnsi="Times New Roman" w:cs="Times New Roman"/>
          <w:color w:val="000000"/>
          <w:spacing w:val="-2"/>
          <w:sz w:val="24"/>
          <w:szCs w:val="24"/>
          <w:lang w:eastAsia="ru-RU"/>
        </w:rPr>
        <w:t xml:space="preserve"> условиями оказания услуг детским садом удовлетворены </w:t>
      </w:r>
      <w:r w:rsidR="009152A4" w:rsidRPr="00AA6927">
        <w:rPr>
          <w:rFonts w:ascii="Times New Roman" w:eastAsia="Times New Roman" w:hAnsi="Times New Roman" w:cs="Times New Roman"/>
          <w:color w:val="000000"/>
          <w:spacing w:val="-2"/>
          <w:sz w:val="24"/>
          <w:szCs w:val="24"/>
          <w:lang w:eastAsia="ru-RU"/>
        </w:rPr>
        <w:t>98 %</w:t>
      </w:r>
      <w:r w:rsidR="009152A4">
        <w:rPr>
          <w:rFonts w:ascii="Times New Roman" w:eastAsia="Times New Roman" w:hAnsi="Times New Roman" w:cs="Times New Roman"/>
          <w:color w:val="000000"/>
          <w:spacing w:val="-2"/>
          <w:sz w:val="24"/>
          <w:szCs w:val="24"/>
          <w:lang w:eastAsia="ru-RU"/>
        </w:rPr>
        <w:t xml:space="preserve"> получателей услуг</w:t>
      </w:r>
      <w:r w:rsidRPr="00F26AB7">
        <w:rPr>
          <w:rFonts w:ascii="Times New Roman" w:eastAsia="Times New Roman" w:hAnsi="Times New Roman" w:cs="Times New Roman"/>
          <w:color w:val="000000"/>
          <w:spacing w:val="-2"/>
          <w:sz w:val="24"/>
          <w:szCs w:val="24"/>
          <w:lang w:eastAsia="ru-RU"/>
        </w:rPr>
        <w:t>.</w:t>
      </w:r>
      <w:r w:rsidR="009152A4">
        <w:rPr>
          <w:rFonts w:ascii="Times New Roman" w:eastAsia="Times New Roman" w:hAnsi="Times New Roman" w:cs="Times New Roman"/>
          <w:color w:val="000000"/>
          <w:spacing w:val="-2"/>
          <w:sz w:val="24"/>
          <w:szCs w:val="24"/>
          <w:lang w:eastAsia="ru-RU"/>
        </w:rPr>
        <w:t xml:space="preserve"> </w:t>
      </w:r>
      <w:r w:rsidRPr="00F26AB7">
        <w:rPr>
          <w:rFonts w:ascii="Times New Roman" w:eastAsia="Times New Roman" w:hAnsi="Times New Roman" w:cs="Times New Roman"/>
          <w:color w:val="000000"/>
          <w:spacing w:val="-2"/>
          <w:sz w:val="24"/>
          <w:szCs w:val="24"/>
          <w:lang w:eastAsia="ru-RU"/>
        </w:rPr>
        <w:t xml:space="preserve">    </w:t>
      </w:r>
    </w:p>
    <w:p w:rsidR="00F26AB7" w:rsidRPr="00F26AB7" w:rsidRDefault="00F26AB7" w:rsidP="00F26AB7">
      <w:pPr>
        <w:spacing w:after="0" w:line="240" w:lineRule="auto"/>
        <w:jc w:val="both"/>
        <w:rPr>
          <w:rFonts w:ascii="Times New Roman" w:eastAsia="Times New Roman" w:hAnsi="Times New Roman" w:cs="Times New Roman"/>
          <w:color w:val="000000"/>
          <w:spacing w:val="-2"/>
          <w:sz w:val="24"/>
          <w:szCs w:val="24"/>
          <w:lang w:eastAsia="ru-RU"/>
        </w:rPr>
      </w:pPr>
      <w:r w:rsidRPr="00F26AB7">
        <w:rPr>
          <w:rFonts w:ascii="Times New Roman" w:eastAsia="Times New Roman" w:hAnsi="Times New Roman" w:cs="Times New Roman"/>
          <w:color w:val="000000"/>
          <w:spacing w:val="-2"/>
          <w:sz w:val="24"/>
          <w:szCs w:val="24"/>
          <w:lang w:eastAsia="ru-RU"/>
        </w:rPr>
        <w:t xml:space="preserve">      Большинство  родителей (</w:t>
      </w:r>
      <w:r w:rsidR="009152A4">
        <w:rPr>
          <w:rFonts w:ascii="Times New Roman" w:eastAsia="Times New Roman" w:hAnsi="Times New Roman" w:cs="Times New Roman"/>
          <w:color w:val="000000"/>
          <w:spacing w:val="-2"/>
          <w:sz w:val="24"/>
          <w:szCs w:val="24"/>
          <w:lang w:eastAsia="ru-RU"/>
        </w:rPr>
        <w:t>8</w:t>
      </w:r>
      <w:r w:rsidR="009E6702">
        <w:rPr>
          <w:rFonts w:ascii="Times New Roman" w:eastAsia="Times New Roman" w:hAnsi="Times New Roman" w:cs="Times New Roman"/>
          <w:color w:val="000000"/>
          <w:spacing w:val="-2"/>
          <w:sz w:val="24"/>
          <w:szCs w:val="24"/>
          <w:lang w:eastAsia="ru-RU"/>
        </w:rPr>
        <w:t>7</w:t>
      </w:r>
      <w:r w:rsidRPr="00F26AB7">
        <w:rPr>
          <w:rFonts w:ascii="Times New Roman" w:eastAsia="Times New Roman" w:hAnsi="Times New Roman" w:cs="Times New Roman"/>
          <w:color w:val="000000"/>
          <w:spacing w:val="-2"/>
          <w:sz w:val="24"/>
          <w:szCs w:val="24"/>
          <w:lang w:eastAsia="ru-RU"/>
        </w:rPr>
        <w:t>%) заинтересовано в результатах работы, но не в полной мере осознают степень значимости совместных усилий</w:t>
      </w:r>
      <w:r w:rsidR="009152A4">
        <w:rPr>
          <w:rFonts w:ascii="Times New Roman" w:eastAsia="Times New Roman" w:hAnsi="Times New Roman" w:cs="Times New Roman"/>
          <w:color w:val="000000"/>
          <w:spacing w:val="-2"/>
          <w:sz w:val="24"/>
          <w:szCs w:val="24"/>
          <w:lang w:eastAsia="ru-RU"/>
        </w:rPr>
        <w:t xml:space="preserve"> </w:t>
      </w:r>
      <w:r w:rsidRPr="00F26AB7">
        <w:rPr>
          <w:rFonts w:ascii="Times New Roman" w:eastAsia="Times New Roman" w:hAnsi="Times New Roman" w:cs="Times New Roman"/>
          <w:color w:val="000000"/>
          <w:spacing w:val="-2"/>
          <w:sz w:val="24"/>
          <w:szCs w:val="24"/>
          <w:lang w:eastAsia="ru-RU"/>
        </w:rPr>
        <w:t xml:space="preserve">и, в силу этого,  недостаточно  включаются в  образовательный  процесс.  </w:t>
      </w:r>
    </w:p>
    <w:p w:rsidR="00CF36F3" w:rsidRDefault="0015040B" w:rsidP="00236B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36B21" w:rsidRPr="009152A4">
        <w:rPr>
          <w:rFonts w:ascii="Times New Roman" w:eastAsia="Times New Roman" w:hAnsi="Times New Roman" w:cs="Times New Roman"/>
          <w:sz w:val="24"/>
          <w:szCs w:val="24"/>
          <w:lang w:eastAsia="ru-RU"/>
        </w:rPr>
        <w:t>На начало учебного года воспитателями составляется социальный паспорт групп, по которому отслеживаются все изменения, происходящие в семьях воспитанников. Педагоги находятся в постоянном контакте с родителями, консультируя их по вопросам воспитания и развития детей.</w:t>
      </w:r>
    </w:p>
    <w:p w:rsidR="0054288D" w:rsidRPr="0054288D" w:rsidRDefault="0054288D" w:rsidP="005428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288D">
        <w:rPr>
          <w:rFonts w:ascii="Times New Roman" w:eastAsia="Times New Roman" w:hAnsi="Times New Roman" w:cs="Times New Roman"/>
          <w:sz w:val="24"/>
          <w:szCs w:val="24"/>
          <w:lang w:eastAsia="ru-RU"/>
        </w:rPr>
        <w:t>В течение 20</w:t>
      </w:r>
      <w:r>
        <w:rPr>
          <w:rFonts w:ascii="Times New Roman" w:eastAsia="Times New Roman" w:hAnsi="Times New Roman" w:cs="Times New Roman"/>
          <w:sz w:val="24"/>
          <w:szCs w:val="24"/>
          <w:lang w:eastAsia="ru-RU"/>
        </w:rPr>
        <w:t>2</w:t>
      </w:r>
      <w:r w:rsidR="009E6702">
        <w:rPr>
          <w:rFonts w:ascii="Times New Roman" w:eastAsia="Times New Roman" w:hAnsi="Times New Roman" w:cs="Times New Roman"/>
          <w:sz w:val="24"/>
          <w:szCs w:val="24"/>
          <w:lang w:eastAsia="ru-RU"/>
        </w:rPr>
        <w:t>3</w:t>
      </w:r>
      <w:r w:rsidRPr="0054288D">
        <w:rPr>
          <w:rFonts w:ascii="Times New Roman" w:eastAsia="Times New Roman" w:hAnsi="Times New Roman" w:cs="Times New Roman"/>
          <w:sz w:val="24"/>
          <w:szCs w:val="24"/>
          <w:lang w:eastAsia="ru-RU"/>
        </w:rPr>
        <w:t xml:space="preserve"> года проводилась совместная деятельность детей и родителей с целью успешного освоения воспитанниками образовательной программы дошкольного образования:</w:t>
      </w:r>
    </w:p>
    <w:p w:rsidR="0054288D" w:rsidRPr="0054288D" w:rsidRDefault="0054288D" w:rsidP="0054288D">
      <w:pPr>
        <w:spacing w:after="0" w:line="240" w:lineRule="auto"/>
        <w:jc w:val="both"/>
        <w:rPr>
          <w:rFonts w:ascii="Times New Roman" w:eastAsia="Times New Roman" w:hAnsi="Times New Roman" w:cs="Times New Roman"/>
          <w:sz w:val="24"/>
          <w:szCs w:val="24"/>
          <w:lang w:eastAsia="ru-RU"/>
        </w:rPr>
      </w:pPr>
    </w:p>
    <w:tbl>
      <w:tblPr>
        <w:tblStyle w:val="ab"/>
        <w:tblW w:w="0" w:type="auto"/>
        <w:tblInd w:w="108" w:type="dxa"/>
        <w:tblLook w:val="04A0" w:firstRow="1" w:lastRow="0" w:firstColumn="1" w:lastColumn="0" w:noHBand="0" w:noVBand="1"/>
      </w:tblPr>
      <w:tblGrid>
        <w:gridCol w:w="563"/>
        <w:gridCol w:w="7320"/>
        <w:gridCol w:w="2204"/>
      </w:tblGrid>
      <w:tr w:rsidR="0054288D" w:rsidRPr="0054288D" w:rsidTr="00AA05E0">
        <w:tc>
          <w:tcPr>
            <w:tcW w:w="567" w:type="dxa"/>
          </w:tcPr>
          <w:p w:rsidR="0054288D" w:rsidRPr="0054288D" w:rsidRDefault="0054288D" w:rsidP="0054288D">
            <w:pPr>
              <w:jc w:val="center"/>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w:t>
            </w:r>
          </w:p>
        </w:tc>
        <w:tc>
          <w:tcPr>
            <w:tcW w:w="7513" w:type="dxa"/>
          </w:tcPr>
          <w:p w:rsidR="0054288D" w:rsidRPr="0054288D" w:rsidRDefault="0054288D" w:rsidP="0054288D">
            <w:pPr>
              <w:jc w:val="center"/>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Наименование мероприятий</w:t>
            </w:r>
          </w:p>
        </w:tc>
        <w:tc>
          <w:tcPr>
            <w:tcW w:w="2233" w:type="dxa"/>
          </w:tcPr>
          <w:p w:rsidR="0054288D" w:rsidRPr="0054288D" w:rsidRDefault="0054288D" w:rsidP="0054288D">
            <w:pPr>
              <w:jc w:val="center"/>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Сроки проведения</w:t>
            </w:r>
          </w:p>
        </w:tc>
      </w:tr>
      <w:tr w:rsidR="0054288D" w:rsidRPr="0054288D" w:rsidTr="00AA05E0">
        <w:tc>
          <w:tcPr>
            <w:tcW w:w="567" w:type="dxa"/>
          </w:tcPr>
          <w:p w:rsidR="0054288D" w:rsidRPr="0054288D" w:rsidRDefault="0054288D" w:rsidP="0054288D">
            <w:pPr>
              <w:jc w:val="both"/>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1</w:t>
            </w:r>
          </w:p>
        </w:tc>
        <w:tc>
          <w:tcPr>
            <w:tcW w:w="7513" w:type="dxa"/>
          </w:tcPr>
          <w:p w:rsidR="0054288D" w:rsidRPr="0054288D" w:rsidRDefault="009E6702" w:rsidP="009E670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w:t>
            </w:r>
            <w:r w:rsidR="005428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Пуговичный мир</w:t>
            </w:r>
            <w:r w:rsidR="0054288D">
              <w:rPr>
                <w:rFonts w:ascii="Times New Roman" w:eastAsia="Times New Roman" w:hAnsi="Times New Roman" w:cs="Times New Roman"/>
                <w:sz w:val="24"/>
                <w:szCs w:val="24"/>
                <w:lang w:eastAsia="ru-RU"/>
              </w:rPr>
              <w:t>»</w:t>
            </w:r>
          </w:p>
        </w:tc>
        <w:tc>
          <w:tcPr>
            <w:tcW w:w="2233" w:type="dxa"/>
          </w:tcPr>
          <w:p w:rsidR="0054288D" w:rsidRPr="0054288D" w:rsidRDefault="0054288D" w:rsidP="0054288D">
            <w:pPr>
              <w:jc w:val="both"/>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 xml:space="preserve">Январь </w:t>
            </w:r>
          </w:p>
        </w:tc>
      </w:tr>
      <w:tr w:rsidR="0054288D" w:rsidRPr="0054288D" w:rsidTr="00AA05E0">
        <w:tc>
          <w:tcPr>
            <w:tcW w:w="567" w:type="dxa"/>
          </w:tcPr>
          <w:p w:rsidR="0054288D" w:rsidRPr="0054288D" w:rsidRDefault="0054288D" w:rsidP="0054288D">
            <w:pPr>
              <w:jc w:val="both"/>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2</w:t>
            </w:r>
          </w:p>
        </w:tc>
        <w:tc>
          <w:tcPr>
            <w:tcW w:w="7513" w:type="dxa"/>
          </w:tcPr>
          <w:p w:rsidR="0054288D" w:rsidRPr="0054288D" w:rsidRDefault="0054288D" w:rsidP="009E670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 – класс «</w:t>
            </w:r>
            <w:r w:rsidR="009E6702">
              <w:rPr>
                <w:rFonts w:ascii="Times New Roman" w:eastAsia="Times New Roman" w:hAnsi="Times New Roman" w:cs="Times New Roman"/>
                <w:sz w:val="24"/>
                <w:szCs w:val="24"/>
                <w:lang w:eastAsia="ru-RU"/>
              </w:rPr>
              <w:t>Кем быть?</w:t>
            </w:r>
            <w:r>
              <w:rPr>
                <w:rFonts w:ascii="Times New Roman" w:eastAsia="Times New Roman" w:hAnsi="Times New Roman" w:cs="Times New Roman"/>
                <w:sz w:val="24"/>
                <w:szCs w:val="24"/>
                <w:lang w:eastAsia="ru-RU"/>
              </w:rPr>
              <w:t>»</w:t>
            </w:r>
          </w:p>
        </w:tc>
        <w:tc>
          <w:tcPr>
            <w:tcW w:w="2233" w:type="dxa"/>
          </w:tcPr>
          <w:p w:rsidR="0054288D" w:rsidRPr="0054288D" w:rsidRDefault="009E6702"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r w:rsidR="0054288D" w:rsidRPr="0054288D">
              <w:rPr>
                <w:rFonts w:ascii="Times New Roman" w:eastAsia="Times New Roman" w:hAnsi="Times New Roman" w:cs="Times New Roman"/>
                <w:sz w:val="24"/>
                <w:szCs w:val="24"/>
                <w:lang w:eastAsia="ru-RU"/>
              </w:rPr>
              <w:t xml:space="preserve"> </w:t>
            </w:r>
          </w:p>
        </w:tc>
      </w:tr>
      <w:tr w:rsidR="0054288D" w:rsidRPr="0054288D" w:rsidTr="00AA05E0">
        <w:tc>
          <w:tcPr>
            <w:tcW w:w="567" w:type="dxa"/>
          </w:tcPr>
          <w:p w:rsidR="0054288D" w:rsidRPr="0054288D" w:rsidRDefault="0054288D" w:rsidP="0054288D">
            <w:pPr>
              <w:jc w:val="both"/>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3</w:t>
            </w:r>
          </w:p>
        </w:tc>
        <w:tc>
          <w:tcPr>
            <w:tcW w:w="7513" w:type="dxa"/>
          </w:tcPr>
          <w:p w:rsidR="0054288D" w:rsidRPr="0054288D" w:rsidRDefault="009E6702"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поделок «Жизнь прекрасна, когда на дорогах безопасно»</w:t>
            </w:r>
          </w:p>
        </w:tc>
        <w:tc>
          <w:tcPr>
            <w:tcW w:w="2233" w:type="dxa"/>
          </w:tcPr>
          <w:p w:rsidR="0054288D" w:rsidRPr="0054288D" w:rsidRDefault="009E6702"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r>
      <w:tr w:rsidR="0054288D" w:rsidRPr="0054288D" w:rsidTr="00AA05E0">
        <w:tc>
          <w:tcPr>
            <w:tcW w:w="567" w:type="dxa"/>
          </w:tcPr>
          <w:p w:rsidR="0054288D" w:rsidRPr="0054288D" w:rsidRDefault="0054288D" w:rsidP="0054288D">
            <w:pPr>
              <w:jc w:val="both"/>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4</w:t>
            </w:r>
          </w:p>
        </w:tc>
        <w:tc>
          <w:tcPr>
            <w:tcW w:w="7513" w:type="dxa"/>
          </w:tcPr>
          <w:p w:rsidR="0054288D" w:rsidRPr="0054288D" w:rsidRDefault="00D40C3E"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совместного творчества «Весенняя симфония»</w:t>
            </w:r>
          </w:p>
        </w:tc>
        <w:tc>
          <w:tcPr>
            <w:tcW w:w="2233" w:type="dxa"/>
          </w:tcPr>
          <w:p w:rsidR="0054288D" w:rsidRPr="0054288D" w:rsidRDefault="00D40C3E"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r>
      <w:tr w:rsidR="0054288D" w:rsidRPr="0054288D" w:rsidTr="00AA05E0">
        <w:tc>
          <w:tcPr>
            <w:tcW w:w="567" w:type="dxa"/>
          </w:tcPr>
          <w:p w:rsidR="0054288D" w:rsidRPr="0054288D" w:rsidRDefault="0054288D" w:rsidP="0054288D">
            <w:pPr>
              <w:jc w:val="both"/>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5</w:t>
            </w:r>
          </w:p>
        </w:tc>
        <w:tc>
          <w:tcPr>
            <w:tcW w:w="7513" w:type="dxa"/>
          </w:tcPr>
          <w:p w:rsidR="0054288D" w:rsidRPr="0054288D" w:rsidRDefault="0054288D" w:rsidP="00D40C3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 – класс «</w:t>
            </w:r>
            <w:r w:rsidR="00D40C3E">
              <w:rPr>
                <w:rFonts w:ascii="Times New Roman" w:eastAsia="Times New Roman" w:hAnsi="Times New Roman" w:cs="Times New Roman"/>
                <w:sz w:val="24"/>
                <w:szCs w:val="24"/>
                <w:lang w:eastAsia="ru-RU"/>
              </w:rPr>
              <w:t>Изготовление нестандартного спортивного оборудования, тренажера «Бильбоке»</w:t>
            </w:r>
            <w:r>
              <w:rPr>
                <w:rFonts w:ascii="Times New Roman" w:eastAsia="Times New Roman" w:hAnsi="Times New Roman" w:cs="Times New Roman"/>
                <w:sz w:val="24"/>
                <w:szCs w:val="24"/>
                <w:lang w:eastAsia="ru-RU"/>
              </w:rPr>
              <w:t>»</w:t>
            </w:r>
          </w:p>
        </w:tc>
        <w:tc>
          <w:tcPr>
            <w:tcW w:w="2233" w:type="dxa"/>
          </w:tcPr>
          <w:p w:rsidR="0054288D" w:rsidRPr="0054288D" w:rsidRDefault="0054288D" w:rsidP="0054288D">
            <w:pPr>
              <w:jc w:val="both"/>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 xml:space="preserve">Апрель </w:t>
            </w:r>
          </w:p>
        </w:tc>
      </w:tr>
      <w:tr w:rsidR="0054288D" w:rsidRPr="0054288D" w:rsidTr="00AA05E0">
        <w:tc>
          <w:tcPr>
            <w:tcW w:w="567" w:type="dxa"/>
          </w:tcPr>
          <w:p w:rsidR="0054288D" w:rsidRPr="0054288D" w:rsidRDefault="0054288D" w:rsidP="0054288D">
            <w:pPr>
              <w:jc w:val="both"/>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6</w:t>
            </w:r>
          </w:p>
        </w:tc>
        <w:tc>
          <w:tcPr>
            <w:tcW w:w="7513" w:type="dxa"/>
          </w:tcPr>
          <w:p w:rsidR="0054288D" w:rsidRPr="0054288D" w:rsidRDefault="00D40C3E"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Квест – игра по ПДД «Дорога </w:t>
            </w:r>
            <w:proofErr w:type="spellStart"/>
            <w:r>
              <w:rPr>
                <w:rFonts w:ascii="Times New Roman" w:eastAsia="Times New Roman" w:hAnsi="Times New Roman" w:cs="Times New Roman"/>
                <w:sz w:val="24"/>
                <w:szCs w:val="24"/>
                <w:lang w:eastAsia="ru-RU"/>
              </w:rPr>
              <w:t>БЕЗопасностей</w:t>
            </w:r>
            <w:proofErr w:type="spellEnd"/>
            <w:r>
              <w:rPr>
                <w:rFonts w:ascii="Times New Roman" w:eastAsia="Times New Roman" w:hAnsi="Times New Roman" w:cs="Times New Roman"/>
                <w:sz w:val="24"/>
                <w:szCs w:val="24"/>
                <w:lang w:eastAsia="ru-RU"/>
              </w:rPr>
              <w:t>»</w:t>
            </w:r>
          </w:p>
        </w:tc>
        <w:tc>
          <w:tcPr>
            <w:tcW w:w="2233" w:type="dxa"/>
          </w:tcPr>
          <w:p w:rsidR="0054288D" w:rsidRPr="0054288D" w:rsidRDefault="00D40C3E"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r>
      <w:tr w:rsidR="0054288D" w:rsidRPr="0054288D" w:rsidTr="00AA05E0">
        <w:tc>
          <w:tcPr>
            <w:tcW w:w="567" w:type="dxa"/>
          </w:tcPr>
          <w:p w:rsidR="0054288D" w:rsidRPr="0054288D" w:rsidRDefault="0054288D" w:rsidP="0054288D">
            <w:pPr>
              <w:jc w:val="both"/>
              <w:rPr>
                <w:rFonts w:ascii="Times New Roman" w:eastAsia="Times New Roman" w:hAnsi="Times New Roman" w:cs="Times New Roman"/>
                <w:sz w:val="24"/>
                <w:szCs w:val="24"/>
                <w:lang w:eastAsia="ru-RU"/>
              </w:rPr>
            </w:pPr>
            <w:r w:rsidRPr="0054288D">
              <w:rPr>
                <w:rFonts w:ascii="Times New Roman" w:eastAsia="Times New Roman" w:hAnsi="Times New Roman" w:cs="Times New Roman"/>
                <w:sz w:val="24"/>
                <w:szCs w:val="24"/>
                <w:lang w:eastAsia="ru-RU"/>
              </w:rPr>
              <w:t>7</w:t>
            </w:r>
          </w:p>
        </w:tc>
        <w:tc>
          <w:tcPr>
            <w:tcW w:w="7513" w:type="dxa"/>
          </w:tcPr>
          <w:p w:rsidR="0054288D" w:rsidRPr="0054288D" w:rsidRDefault="00D40C3E"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 – практикум «Как обеспечить безопасность свою и своих детей на улицах города»</w:t>
            </w:r>
          </w:p>
        </w:tc>
        <w:tc>
          <w:tcPr>
            <w:tcW w:w="2233" w:type="dxa"/>
          </w:tcPr>
          <w:p w:rsidR="0054288D" w:rsidRPr="0054288D" w:rsidRDefault="0054288D"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Октябрь </w:t>
            </w:r>
          </w:p>
        </w:tc>
      </w:tr>
      <w:tr w:rsidR="0054288D" w:rsidRPr="0054288D" w:rsidTr="00AA05E0">
        <w:tc>
          <w:tcPr>
            <w:tcW w:w="567" w:type="dxa"/>
          </w:tcPr>
          <w:p w:rsidR="0054288D" w:rsidRPr="0054288D" w:rsidRDefault="0054288D"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513" w:type="dxa"/>
          </w:tcPr>
          <w:p w:rsidR="0054288D" w:rsidRDefault="00D40C3E"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 – практикум «Как эффективно выстроить общение с ребенком»</w:t>
            </w:r>
          </w:p>
        </w:tc>
        <w:tc>
          <w:tcPr>
            <w:tcW w:w="2233" w:type="dxa"/>
          </w:tcPr>
          <w:p w:rsidR="0054288D" w:rsidRDefault="00D40C3E"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r>
      <w:tr w:rsidR="0054288D" w:rsidRPr="0054288D" w:rsidTr="00AA05E0">
        <w:tc>
          <w:tcPr>
            <w:tcW w:w="567" w:type="dxa"/>
          </w:tcPr>
          <w:p w:rsidR="0054288D" w:rsidRDefault="000542D4"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513" w:type="dxa"/>
          </w:tcPr>
          <w:p w:rsidR="0054288D" w:rsidRDefault="00164010"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 – класс «Сотрудничество ДОУ и семьи – залог развития личности успешного ребенка»</w:t>
            </w:r>
          </w:p>
        </w:tc>
        <w:tc>
          <w:tcPr>
            <w:tcW w:w="2233" w:type="dxa"/>
          </w:tcPr>
          <w:p w:rsidR="0054288D" w:rsidRDefault="000542D4"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Ноябрь </w:t>
            </w:r>
          </w:p>
        </w:tc>
      </w:tr>
      <w:tr w:rsidR="000542D4" w:rsidRPr="0054288D" w:rsidTr="00AA05E0">
        <w:tc>
          <w:tcPr>
            <w:tcW w:w="567" w:type="dxa"/>
          </w:tcPr>
          <w:p w:rsidR="000542D4" w:rsidRDefault="000542D4" w:rsidP="00542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13" w:type="dxa"/>
          </w:tcPr>
          <w:p w:rsidR="000542D4" w:rsidRDefault="000542D4" w:rsidP="0016401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w:t>
            </w:r>
            <w:r w:rsidR="00164010">
              <w:rPr>
                <w:rFonts w:ascii="Times New Roman" w:eastAsia="Times New Roman" w:hAnsi="Times New Roman" w:cs="Times New Roman"/>
                <w:sz w:val="24"/>
                <w:szCs w:val="24"/>
                <w:lang w:eastAsia="ru-RU"/>
              </w:rPr>
              <w:t>Новогодний Вернисаж</w:t>
            </w:r>
            <w:r>
              <w:rPr>
                <w:rFonts w:ascii="Times New Roman" w:eastAsia="Times New Roman" w:hAnsi="Times New Roman" w:cs="Times New Roman"/>
                <w:sz w:val="24"/>
                <w:szCs w:val="24"/>
                <w:lang w:eastAsia="ru-RU"/>
              </w:rPr>
              <w:t>»</w:t>
            </w:r>
          </w:p>
        </w:tc>
        <w:tc>
          <w:tcPr>
            <w:tcW w:w="2233" w:type="dxa"/>
          </w:tcPr>
          <w:p w:rsidR="000542D4" w:rsidRDefault="000542D4" w:rsidP="000542D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w:t>
            </w:r>
          </w:p>
        </w:tc>
      </w:tr>
    </w:tbl>
    <w:p w:rsidR="0054288D" w:rsidRPr="0054288D" w:rsidRDefault="0054288D" w:rsidP="0054288D">
      <w:pPr>
        <w:spacing w:after="0" w:line="240" w:lineRule="auto"/>
        <w:jc w:val="both"/>
        <w:rPr>
          <w:rFonts w:ascii="Times New Roman" w:eastAsia="Times New Roman" w:hAnsi="Times New Roman" w:cs="Times New Roman"/>
          <w:sz w:val="24"/>
          <w:szCs w:val="24"/>
          <w:lang w:eastAsia="ru-RU"/>
        </w:rPr>
      </w:pPr>
    </w:p>
    <w:p w:rsidR="0054288D" w:rsidRPr="0054288D" w:rsidRDefault="0054288D" w:rsidP="005428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8D">
        <w:rPr>
          <w:rFonts w:ascii="Times New Roman" w:eastAsia="Times New Roman" w:hAnsi="Times New Roman" w:cs="Times New Roman"/>
          <w:color w:val="000000"/>
          <w:sz w:val="24"/>
          <w:szCs w:val="24"/>
          <w:lang w:eastAsia="ru-RU"/>
        </w:rPr>
        <w:t xml:space="preserve">      На сегодняшний день можно сказать, что в нашем детском саду сложилась  система в работе с родителями. Использование разнообразных форм работы </w:t>
      </w:r>
      <w:r w:rsidR="000542D4">
        <w:rPr>
          <w:rFonts w:ascii="Times New Roman" w:eastAsia="Times New Roman" w:hAnsi="Times New Roman" w:cs="Times New Roman"/>
          <w:color w:val="000000"/>
          <w:sz w:val="24"/>
          <w:szCs w:val="24"/>
          <w:lang w:eastAsia="ru-RU"/>
        </w:rPr>
        <w:t>да</w:t>
      </w:r>
      <w:r w:rsidR="001E62C1">
        <w:rPr>
          <w:rFonts w:ascii="Times New Roman" w:eastAsia="Times New Roman" w:hAnsi="Times New Roman" w:cs="Times New Roman"/>
          <w:color w:val="000000"/>
          <w:sz w:val="24"/>
          <w:szCs w:val="24"/>
          <w:lang w:eastAsia="ru-RU"/>
        </w:rPr>
        <w:t>ю</w:t>
      </w:r>
      <w:r w:rsidR="000542D4">
        <w:rPr>
          <w:rFonts w:ascii="Times New Roman" w:eastAsia="Times New Roman" w:hAnsi="Times New Roman" w:cs="Times New Roman"/>
          <w:color w:val="000000"/>
          <w:sz w:val="24"/>
          <w:szCs w:val="24"/>
          <w:lang w:eastAsia="ru-RU"/>
        </w:rPr>
        <w:t>т</w:t>
      </w:r>
      <w:r w:rsidRPr="0054288D">
        <w:rPr>
          <w:rFonts w:ascii="Times New Roman" w:eastAsia="Times New Roman" w:hAnsi="Times New Roman" w:cs="Times New Roman"/>
          <w:color w:val="000000"/>
          <w:sz w:val="24"/>
          <w:szCs w:val="24"/>
          <w:lang w:eastAsia="ru-RU"/>
        </w:rPr>
        <w:t xml:space="preserve"> определенные результаты: родители из «зрителей» и «наблюдателей» </w:t>
      </w:r>
      <w:r w:rsidR="000542D4">
        <w:rPr>
          <w:rFonts w:ascii="Times New Roman" w:eastAsia="Times New Roman" w:hAnsi="Times New Roman" w:cs="Times New Roman"/>
          <w:color w:val="000000"/>
          <w:sz w:val="24"/>
          <w:szCs w:val="24"/>
          <w:lang w:eastAsia="ru-RU"/>
        </w:rPr>
        <w:t>становятся</w:t>
      </w:r>
      <w:r w:rsidRPr="0054288D">
        <w:rPr>
          <w:rFonts w:ascii="Times New Roman" w:eastAsia="Times New Roman" w:hAnsi="Times New Roman" w:cs="Times New Roman"/>
          <w:color w:val="000000"/>
          <w:sz w:val="24"/>
          <w:szCs w:val="24"/>
          <w:lang w:eastAsia="ru-RU"/>
        </w:rPr>
        <w:t xml:space="preserve"> активными участниками встреч и помощниками воспитателя.</w:t>
      </w:r>
    </w:p>
    <w:p w:rsidR="00F02724" w:rsidRDefault="00F02724" w:rsidP="00793C82">
      <w:pPr>
        <w:spacing w:after="0" w:line="240" w:lineRule="auto"/>
        <w:jc w:val="center"/>
        <w:rPr>
          <w:rFonts w:ascii="Times New Roman" w:eastAsia="Times New Roman" w:hAnsi="Times New Roman" w:cs="Times New Roman"/>
          <w:b/>
          <w:i/>
          <w:sz w:val="24"/>
          <w:szCs w:val="24"/>
          <w:lang w:eastAsia="ru-RU"/>
        </w:rPr>
      </w:pPr>
    </w:p>
    <w:p w:rsidR="00F26AB7" w:rsidRDefault="00F26AB7" w:rsidP="00793C82">
      <w:pPr>
        <w:spacing w:after="0" w:line="240" w:lineRule="auto"/>
        <w:jc w:val="center"/>
        <w:rPr>
          <w:rFonts w:ascii="Times New Roman" w:eastAsia="Times New Roman" w:hAnsi="Times New Roman" w:cs="Times New Roman"/>
          <w:b/>
          <w:i/>
          <w:sz w:val="24"/>
          <w:szCs w:val="24"/>
          <w:lang w:eastAsia="ru-RU"/>
        </w:rPr>
      </w:pPr>
      <w:r w:rsidRPr="00F26AB7">
        <w:rPr>
          <w:rFonts w:ascii="Times New Roman" w:eastAsia="Times New Roman" w:hAnsi="Times New Roman" w:cs="Times New Roman"/>
          <w:b/>
          <w:i/>
          <w:sz w:val="24"/>
          <w:szCs w:val="24"/>
          <w:lang w:eastAsia="ru-RU"/>
        </w:rPr>
        <w:t>3.Условия осуществления образовательного процесса.</w:t>
      </w:r>
    </w:p>
    <w:p w:rsidR="00F02724" w:rsidRPr="00F26AB7" w:rsidRDefault="00F02724" w:rsidP="00793C82">
      <w:pPr>
        <w:spacing w:after="0" w:line="240" w:lineRule="auto"/>
        <w:jc w:val="center"/>
        <w:rPr>
          <w:rFonts w:ascii="Times New Roman" w:eastAsia="Times New Roman" w:hAnsi="Times New Roman" w:cs="Times New Roman"/>
          <w:b/>
          <w:i/>
          <w:sz w:val="24"/>
          <w:szCs w:val="24"/>
          <w:lang w:eastAsia="ru-RU"/>
        </w:rPr>
      </w:pPr>
    </w:p>
    <w:p w:rsidR="00B81F1B" w:rsidRPr="00B81F1B" w:rsidRDefault="00F26AB7" w:rsidP="00B81F1B">
      <w:pPr>
        <w:pStyle w:val="a4"/>
        <w:shd w:val="clear" w:color="auto" w:fill="FFFFFF"/>
        <w:spacing w:before="0" w:beforeAutospacing="0" w:after="0" w:afterAutospacing="0"/>
        <w:jc w:val="center"/>
      </w:pPr>
      <w:r w:rsidRPr="00F26AB7">
        <w:t xml:space="preserve">      </w:t>
      </w:r>
      <w:r w:rsidR="00B81F1B" w:rsidRPr="00B81F1B">
        <w:rPr>
          <w:b/>
          <w:bCs/>
        </w:rPr>
        <w:t>Сведения о наличии оборудованных кабинетов:</w:t>
      </w:r>
    </w:p>
    <w:p w:rsidR="00B81F1B" w:rsidRPr="00B81F1B" w:rsidRDefault="00B81F1B" w:rsidP="00B81F1B">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Музыкальный зал (совмещен с физкультурным) площадью – 68.3 кв.м.</w:t>
      </w:r>
    </w:p>
    <w:p w:rsidR="00B81F1B" w:rsidRPr="00B81F1B" w:rsidRDefault="00B81F1B" w:rsidP="00B81F1B">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Кабинет педагога – психолога (совмещен с учителем – логопедом) – 10.1 кв. м.</w:t>
      </w:r>
    </w:p>
    <w:p w:rsidR="00B81F1B" w:rsidRPr="00B81F1B" w:rsidRDefault="00B81F1B" w:rsidP="00B81F1B">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Информационно - методический кабинет – 17.8 кв.м.</w:t>
      </w:r>
    </w:p>
    <w:p w:rsidR="00B81F1B" w:rsidRPr="00B81F1B" w:rsidRDefault="00B81F1B" w:rsidP="00B81F1B">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Медицинский блок: медкабинет – 11.9 кв.м., прививочный кабинет – 10.1 кв.м.</w:t>
      </w:r>
    </w:p>
    <w:p w:rsidR="00B81F1B" w:rsidRPr="00B81F1B" w:rsidRDefault="00B81F1B" w:rsidP="00B81F1B">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Кабинет заведующего – 7.3 кв.м.</w:t>
      </w:r>
    </w:p>
    <w:p w:rsidR="00B81F1B" w:rsidRPr="00B81F1B" w:rsidRDefault="00B81F1B" w:rsidP="00B81F1B">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Кабинет музыкального руководителя – 11.2 кв.м.</w:t>
      </w:r>
      <w:r w:rsidRPr="00B81F1B">
        <w:rPr>
          <w:rFonts w:ascii="Times New Roman" w:eastAsia="Times New Roman" w:hAnsi="Times New Roman" w:cs="Times New Roman"/>
          <w:sz w:val="24"/>
          <w:szCs w:val="24"/>
          <w:lang w:eastAsia="ru-RU"/>
        </w:rPr>
        <w:br/>
        <w:t>Кабинет завхоза – 5.6 кв.м.</w:t>
      </w:r>
      <w:r w:rsidRPr="00B81F1B">
        <w:rPr>
          <w:rFonts w:ascii="Times New Roman" w:eastAsia="Times New Roman" w:hAnsi="Times New Roman" w:cs="Times New Roman"/>
          <w:sz w:val="24"/>
          <w:szCs w:val="24"/>
          <w:lang w:eastAsia="ru-RU"/>
        </w:rPr>
        <w:br/>
        <w:t>Кабинет кастелянши – 6.6 кв.м. </w:t>
      </w:r>
      <w:r w:rsidRPr="00B81F1B">
        <w:rPr>
          <w:rFonts w:ascii="Times New Roman" w:eastAsia="Times New Roman" w:hAnsi="Times New Roman" w:cs="Times New Roman"/>
          <w:sz w:val="24"/>
          <w:szCs w:val="24"/>
          <w:lang w:eastAsia="ru-RU"/>
        </w:rPr>
        <w:br/>
        <w:t>Прачечная – 25.9 кв.м.</w:t>
      </w:r>
      <w:r w:rsidRPr="00B81F1B">
        <w:rPr>
          <w:rFonts w:ascii="Times New Roman" w:eastAsia="Times New Roman" w:hAnsi="Times New Roman" w:cs="Times New Roman"/>
          <w:sz w:val="24"/>
          <w:szCs w:val="24"/>
          <w:lang w:eastAsia="ru-RU"/>
        </w:rPr>
        <w:br/>
        <w:t>Пищеблок – 34.4 кв.м.</w:t>
      </w:r>
    </w:p>
    <w:p w:rsidR="00B81F1B" w:rsidRPr="00B81F1B" w:rsidRDefault="00B81F1B" w:rsidP="00B81F1B">
      <w:pPr>
        <w:shd w:val="clear" w:color="auto" w:fill="FFFFFF"/>
        <w:spacing w:after="0" w:line="240" w:lineRule="auto"/>
        <w:jc w:val="center"/>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Сведения о наличии объектов для проведения практических занятий:</w:t>
      </w:r>
    </w:p>
    <w:p w:rsidR="00B81F1B" w:rsidRPr="00B81F1B" w:rsidRDefault="00B81F1B" w:rsidP="00242608">
      <w:pPr>
        <w:shd w:val="clear" w:color="auto" w:fill="FFFFFF"/>
        <w:spacing w:after="0" w:line="240" w:lineRule="auto"/>
        <w:jc w:val="both"/>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Количество групповых помещений </w:t>
      </w:r>
      <w:r w:rsidR="00242608">
        <w:rPr>
          <w:rFonts w:ascii="Times New Roman" w:eastAsia="Times New Roman" w:hAnsi="Times New Roman" w:cs="Times New Roman"/>
          <w:sz w:val="24"/>
          <w:szCs w:val="24"/>
          <w:lang w:eastAsia="ru-RU"/>
        </w:rPr>
        <w:t>– 6 (общая площадь 300  кв.м.)</w:t>
      </w:r>
    </w:p>
    <w:p w:rsidR="00B81F1B" w:rsidRPr="00B81F1B" w:rsidRDefault="00B81F1B" w:rsidP="00B81F1B">
      <w:pPr>
        <w:shd w:val="clear" w:color="auto" w:fill="FFFFFF"/>
        <w:spacing w:after="0" w:line="240" w:lineRule="auto"/>
        <w:jc w:val="center"/>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Сведения о наличии средств обучения и воспитания на группах:</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62"/>
        <w:gridCol w:w="7327"/>
      </w:tblGrid>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lastRenderedPageBreak/>
              <w:t>Ранний возраст</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Среднего размера куклы. Игрушки, изображающие животных (домашних, диких) и их детенышей.  Наборы игрушек для режиссерской игры (фигурки животных, куклы-голыши и пр.).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мебель, постельные принадлежности; устойчивые и крупные по размеру коляски, бытовая техника, доска для глажения, умывальник и пр.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Крупного и среднего размера машины (грузовые, легковые) на веревке, заводные машины и др.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руке ребенка детали строительных наборов (деревянные или пластмассовые круги, кольца, легкие безопасные бруски, дощечки разной формы и размеров и пр.); ткани и пр.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игрушечный набор «Доктор» и пр.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фартуки, шапочки и пр.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Пальчиковые куклы; наборы игрушек среднего размера, изображающие знакомых героев сказок для настольного театра; карнавальные шапочки.</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Дидактический стол. Пирамидки, вкладыши матрешки, стаканчики, шнуровки. Наборы, включающие «удочки» с магнитами  или крючками. Всевозможные игрушки с крючками, разнообразные по размеру и форме волчки и пр. Разноцветные кубы, цилиндры, конусы, предназначенные для сортировки и подбора их по цвету, форме, величине. Настольно-печатные игры. Наглядные пособия, иллюстрации художников.</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 с песком, водой и снегом (плавающие игрушки из пластмассы, резины, дерева; сачки, лопатки, совки, различные формочки, сита). Разноцветные пластиковые мячики и пр. Непромокаемые фартуки. Народные игрушки-забавы. Динамические игрушки, каталки (в том числе с двигательными и шумовыми эффектами).</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Наборы строительных материалов, конструкторы типа </w:t>
            </w:r>
            <w:proofErr w:type="spellStart"/>
            <w:r w:rsidRPr="00B81F1B">
              <w:rPr>
                <w:rFonts w:ascii="Times New Roman" w:eastAsia="Times New Roman" w:hAnsi="Times New Roman" w:cs="Times New Roman"/>
                <w:sz w:val="24"/>
                <w:szCs w:val="24"/>
                <w:lang w:eastAsia="ru-RU"/>
              </w:rPr>
              <w:t>Лего</w:t>
            </w:r>
            <w:proofErr w:type="spellEnd"/>
            <w:r w:rsidRPr="00B81F1B">
              <w:rPr>
                <w:rFonts w:ascii="Times New Roman" w:eastAsia="Times New Roman" w:hAnsi="Times New Roman" w:cs="Times New Roman"/>
                <w:sz w:val="24"/>
                <w:szCs w:val="24"/>
                <w:lang w:eastAsia="ru-RU"/>
              </w:rPr>
              <w:t xml:space="preserve"> с крупными деталями.</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Речевое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Детские иллюстрированные книги. Аудиозаписи с произведениями фольклора.</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B81F1B" w:rsidRPr="00B81F1B" w:rsidTr="001E62C1">
        <w:trPr>
          <w:trHeight w:val="104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Бумага разного формата, величины, цвета, фактуры. Мольберты, кисти №№ 10 и 12, штампы, краски (гуашь), цветные карандаши (мягкие), фломастеры с толстым цветным стержнем, восковые мелки и пр. Пластилин, клеенки, салфетки матерчатые.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Барабаны и бубны, колокольчики, бубенчики, металлофон. 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Оздоровительный модуль (массажные коврики и дорожки, коврики разной фактуры и пр.). Оборудование для воздушных и водных процедур.</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Младший и средний дошкольный возраст</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Куклы разных  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режиссерских игр: «Ферма», «В деревне», «В городе», «Гараж», «Магазин», «Пожарная станция».</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столовой и чайной посуды, мебели, постельных принадлежностей, бытовой техники.</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игрушек (как крупногабаритных, так и соразмерных руке ребенка), изображающие различные виды транспорта: пассажирский, грузовой, специальный, воздушный, водный. Игрушки, обозначающие средства связи (телефон, компьютер).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Веревки, пластмассовые флаконы, коробки, банки, лоскутки, бумаги; природный материал и пр.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бинокль, фотоаппарат,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 Сумки, корзины и др.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Теневой театр, пальчиковый театр, перчаточный театр.</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Игрушки для сенсорного развития (цвет, форма, размер, тактильные ощущения и пр.), наборы для классификаций. Кубики, шарики, всевозможные вкладыши. </w:t>
            </w:r>
            <w:proofErr w:type="spellStart"/>
            <w:r w:rsidRPr="00B81F1B">
              <w:rPr>
                <w:rFonts w:ascii="Times New Roman" w:eastAsia="Times New Roman" w:hAnsi="Times New Roman" w:cs="Times New Roman"/>
                <w:sz w:val="24"/>
                <w:szCs w:val="24"/>
                <w:lang w:eastAsia="ru-RU"/>
              </w:rPr>
              <w:t>Пазлы</w:t>
            </w:r>
            <w:proofErr w:type="spellEnd"/>
            <w:r w:rsidRPr="00B81F1B">
              <w:rPr>
                <w:rFonts w:ascii="Times New Roman" w:eastAsia="Times New Roman" w:hAnsi="Times New Roman" w:cs="Times New Roman"/>
                <w:sz w:val="24"/>
                <w:szCs w:val="24"/>
                <w:lang w:eastAsia="ru-RU"/>
              </w:rPr>
              <w:t>, мозаики, лото, домино. Наглядные пособия, иллюстрации художников. Аудиозаписи со звуками природы, голосами птиц и др.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Непромокаемые фартуки. Микроскоп.</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Строительные наборы разного размера; конструкторы разного  размера, в том числе типа </w:t>
            </w:r>
            <w:proofErr w:type="spellStart"/>
            <w:r w:rsidRPr="00B81F1B">
              <w:rPr>
                <w:rFonts w:ascii="Times New Roman" w:eastAsia="Times New Roman" w:hAnsi="Times New Roman" w:cs="Times New Roman"/>
                <w:sz w:val="24"/>
                <w:szCs w:val="24"/>
                <w:lang w:eastAsia="ru-RU"/>
              </w:rPr>
              <w:t>Лего</w:t>
            </w:r>
            <w:proofErr w:type="spellEnd"/>
            <w:r w:rsidRPr="00B81F1B">
              <w:rPr>
                <w:rFonts w:ascii="Times New Roman" w:eastAsia="Times New Roman" w:hAnsi="Times New Roman" w:cs="Times New Roman"/>
                <w:sz w:val="24"/>
                <w:szCs w:val="24"/>
                <w:lang w:eastAsia="ru-RU"/>
              </w:rPr>
              <w:t>.</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Демонстрационные материалы.</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Речевое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стихотворениями, рассказами познавательного характера с качественными иллюстрациями. Аудиозаписи   с произведениями фольклора.</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стеки и др. Нетрадиционные материалы: природный материал, разноцветные пуговицы и шнурки, ватные палочки и диски, зубные и платяные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(различные по цвету и размеру ленты, султанчики, платки, искусственные цветы и др.). Коллекция образцов музыки.</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Массажные коврики и дорожки. Оборудование для воздушных и водных процедур и пр.</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Старший и подготовительный дошкольный возраст</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w:t>
            </w:r>
            <w:r w:rsidRPr="00B81F1B">
              <w:rPr>
                <w:rFonts w:ascii="Times New Roman" w:eastAsia="Times New Roman" w:hAnsi="Times New Roman" w:cs="Times New Roman"/>
                <w:sz w:val="24"/>
                <w:szCs w:val="24"/>
                <w:lang w:eastAsia="ru-RU"/>
              </w:rPr>
              <w:lastRenderedPageBreak/>
              <w:t>обуви к ним. Игрушки, обозначающие животных разных континентов (насекомых, птиц, рыб, зверей).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(чайной, столовой), мебели, постельных принадлежностей, бытовой техники. Наборы игрушечных инструментов.</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Природный материал, веревки, пробки, пластмассовые флаконы, емкости из-под йогурта, коробки, лоскутки, мешочки, разные виды бумаги, поделочные материалы и пр.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бинокль, фотоаппарат, якорь и др. Элементы костюмов и   комплекты профессиональной одежды.</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костюмерной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Все виды театрализованных игрушек, элементы костюмов сказочных героев, набор масок и др.</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Наборы для классификаций и совершенствования сенсорики (цвет, форма, размер, тактильные ощущения и пр.), всевозможные вкладыши (в рамку, основание, один в другой). </w:t>
            </w:r>
            <w:proofErr w:type="spellStart"/>
            <w:r w:rsidRPr="00B81F1B">
              <w:rPr>
                <w:rFonts w:ascii="Times New Roman" w:eastAsia="Times New Roman" w:hAnsi="Times New Roman" w:cs="Times New Roman"/>
                <w:sz w:val="24"/>
                <w:szCs w:val="24"/>
                <w:lang w:eastAsia="ru-RU"/>
              </w:rPr>
              <w:t>Пазлы</w:t>
            </w:r>
            <w:proofErr w:type="spellEnd"/>
            <w:r w:rsidRPr="00B81F1B">
              <w:rPr>
                <w:rFonts w:ascii="Times New Roman" w:eastAsia="Times New Roman" w:hAnsi="Times New Roman" w:cs="Times New Roman"/>
                <w:sz w:val="24"/>
                <w:szCs w:val="24"/>
                <w:lang w:eastAsia="ru-RU"/>
              </w:rPr>
              <w:t>, мозаики, лото, домино. Настольно-печатные игры, в том числе краеведческого содержания, экологической направленности. Головоломки, интеллектуальные игры (шашки и др.). 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экспериментирования с водой, песком, снегом. Непромокаемые фартуки.  Предметы-измерители: весы, мерные сосуды, часы и др. Специальное оборудование для детского экспериментирования.</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Разнообразные строительные наборы, конструкторы и др.</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Демонстрационные материалы.</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Речевое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Карандаши цветные (18-24 цвета), простые и многоцветные, кисти беличьи или колонковые (3 размера для каждого ребенка</w:t>
            </w:r>
            <w:proofErr w:type="gramStart"/>
            <w:r w:rsidRPr="00B81F1B">
              <w:rPr>
                <w:rFonts w:ascii="Times New Roman" w:eastAsia="Times New Roman" w:hAnsi="Times New Roman" w:cs="Times New Roman"/>
                <w:sz w:val="24"/>
                <w:szCs w:val="24"/>
                <w:lang w:eastAsia="ru-RU"/>
              </w:rPr>
              <w:t>),краски</w:t>
            </w:r>
            <w:proofErr w:type="gramEnd"/>
            <w:r w:rsidRPr="00B81F1B">
              <w:rPr>
                <w:rFonts w:ascii="Times New Roman" w:eastAsia="Times New Roman" w:hAnsi="Times New Roman" w:cs="Times New Roman"/>
                <w:sz w:val="24"/>
                <w:szCs w:val="24"/>
                <w:lang w:eastAsia="ru-RU"/>
              </w:rPr>
              <w:t xml:space="preserve"> гуашь (8-12 цветов) и акварель, сангина, </w:t>
            </w:r>
            <w:proofErr w:type="spellStart"/>
            <w:r w:rsidRPr="00B81F1B">
              <w:rPr>
                <w:rFonts w:ascii="Times New Roman" w:eastAsia="Times New Roman" w:hAnsi="Times New Roman" w:cs="Times New Roman"/>
                <w:sz w:val="24"/>
                <w:szCs w:val="24"/>
                <w:lang w:eastAsia="ru-RU"/>
              </w:rPr>
              <w:t>гелевые</w:t>
            </w:r>
            <w:proofErr w:type="spellEnd"/>
            <w:r w:rsidRPr="00B81F1B">
              <w:rPr>
                <w:rFonts w:ascii="Times New Roman" w:eastAsia="Times New Roman" w:hAnsi="Times New Roman" w:cs="Times New Roman"/>
                <w:sz w:val="24"/>
                <w:szCs w:val="24"/>
                <w:lang w:eastAsia="ru-RU"/>
              </w:rPr>
              <w:t xml:space="preserve">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геометрические тела. Нетрадиционные материалы: природный материал, шерстяные нитки, пуговицы, бусины, бисер, ватные палочки, щетки, </w:t>
            </w:r>
            <w:proofErr w:type="gramStart"/>
            <w:r w:rsidRPr="00B81F1B">
              <w:rPr>
                <w:rFonts w:ascii="Times New Roman" w:eastAsia="Times New Roman" w:hAnsi="Times New Roman" w:cs="Times New Roman"/>
                <w:sz w:val="24"/>
                <w:szCs w:val="24"/>
                <w:lang w:eastAsia="ru-RU"/>
              </w:rPr>
              <w:t>губки,.</w:t>
            </w:r>
            <w:proofErr w:type="gramEnd"/>
            <w:r w:rsidRPr="00B81F1B">
              <w:rPr>
                <w:rFonts w:ascii="Times New Roman" w:eastAsia="Times New Roman" w:hAnsi="Times New Roman" w:cs="Times New Roman"/>
                <w:sz w:val="24"/>
                <w:szCs w:val="24"/>
                <w:lang w:eastAsia="ru-RU"/>
              </w:rPr>
              <w:t xml:space="preserve">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Оборудования для выставок.</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Коллекция образцов музыки.</w:t>
            </w:r>
          </w:p>
        </w:tc>
      </w:tr>
      <w:tr w:rsidR="00B81F1B" w:rsidRPr="00B81F1B" w:rsidTr="00B81F1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B81F1B" w:rsidRPr="00B81F1B" w:rsidTr="00B81F1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81F1B" w:rsidRPr="00B81F1B" w:rsidRDefault="00B81F1B" w:rsidP="00B81F1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Массажные коврики и дорожки, массажные мячи (большие и маленькие). Оборудование для воздушных и водных процедур и пр.</w:t>
            </w:r>
          </w:p>
        </w:tc>
      </w:tr>
    </w:tbl>
    <w:p w:rsidR="00F76367" w:rsidRPr="00B81F1B" w:rsidRDefault="00B81F1B" w:rsidP="001E62C1">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w:t>
      </w:r>
    </w:p>
    <w:p w:rsidR="00242608" w:rsidRDefault="00B81F1B" w:rsidP="00B81F1B">
      <w:pPr>
        <w:shd w:val="clear" w:color="auto" w:fill="FFFFFF"/>
        <w:spacing w:after="0" w:line="240" w:lineRule="auto"/>
        <w:jc w:val="center"/>
        <w:rPr>
          <w:rFonts w:ascii="Times New Roman" w:eastAsia="Times New Roman" w:hAnsi="Times New Roman" w:cs="Times New Roman"/>
          <w:b/>
          <w:bCs/>
          <w:sz w:val="24"/>
          <w:szCs w:val="24"/>
          <w:lang w:eastAsia="ru-RU"/>
        </w:rPr>
      </w:pPr>
      <w:r w:rsidRPr="00B81F1B">
        <w:rPr>
          <w:rFonts w:ascii="Times New Roman" w:eastAsia="Times New Roman" w:hAnsi="Times New Roman" w:cs="Times New Roman"/>
          <w:b/>
          <w:bCs/>
          <w:sz w:val="24"/>
          <w:szCs w:val="24"/>
          <w:lang w:eastAsia="ru-RU"/>
        </w:rPr>
        <w:t xml:space="preserve">Особенности организации предметно-пространственной развивающей </w:t>
      </w:r>
    </w:p>
    <w:p w:rsidR="00B81F1B" w:rsidRPr="00B81F1B" w:rsidRDefault="00B81F1B" w:rsidP="00B81F1B">
      <w:pPr>
        <w:shd w:val="clear" w:color="auto" w:fill="FFFFFF"/>
        <w:spacing w:after="0" w:line="240" w:lineRule="auto"/>
        <w:jc w:val="center"/>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образовательной среды</w:t>
      </w:r>
    </w:p>
    <w:p w:rsidR="00B81F1B" w:rsidRPr="00B81F1B" w:rsidRDefault="00242608" w:rsidP="0024260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26AB7" w:rsidRPr="00F26AB7" w:rsidRDefault="00242608" w:rsidP="00F26A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AB7" w:rsidRPr="00F26AB7">
        <w:rPr>
          <w:rFonts w:ascii="Times New Roman" w:eastAsia="Times New Roman" w:hAnsi="Times New Roman" w:cs="Times New Roman"/>
          <w:sz w:val="24"/>
          <w:szCs w:val="24"/>
          <w:lang w:eastAsia="ru-RU"/>
        </w:rPr>
        <w:t>В МБДОУ созданы условия для художественно-эстетического развития детей, для развития театрализованной деятельности, музыкальной, конструктивной. Эстетическое оформление помещений способствует художественному развитию детей.</w:t>
      </w:r>
    </w:p>
    <w:p w:rsidR="00F26AB7" w:rsidRPr="00F26AB7" w:rsidRDefault="00F26AB7" w:rsidP="00F26AB7">
      <w:pPr>
        <w:spacing w:after="0" w:line="240" w:lineRule="auto"/>
        <w:jc w:val="both"/>
        <w:rPr>
          <w:rFonts w:ascii="Verdana" w:eastAsia="Times New Roman" w:hAnsi="Verdana" w:cs="Times New Roman"/>
          <w:color w:val="333333"/>
          <w:sz w:val="24"/>
          <w:szCs w:val="24"/>
          <w:lang w:eastAsia="ru-RU"/>
        </w:rPr>
      </w:pPr>
      <w:r w:rsidRPr="00F26AB7">
        <w:rPr>
          <w:rFonts w:ascii="Times New Roman" w:eastAsia="Times New Roman" w:hAnsi="Times New Roman" w:cs="Times New Roman"/>
          <w:color w:val="000000"/>
          <w:sz w:val="24"/>
          <w:szCs w:val="24"/>
          <w:lang w:eastAsia="ru-RU"/>
        </w:rPr>
        <w:t xml:space="preserve">      В МБДОУ имеется современная информационно–техническая база: </w:t>
      </w:r>
    </w:p>
    <w:p w:rsidR="00F26AB7" w:rsidRPr="00F26AB7" w:rsidRDefault="00F26AB7" w:rsidP="002F3E97">
      <w:pPr>
        <w:numPr>
          <w:ilvl w:val="0"/>
          <w:numId w:val="8"/>
        </w:numPr>
        <w:spacing w:after="0" w:line="240" w:lineRule="auto"/>
        <w:jc w:val="both"/>
        <w:rPr>
          <w:rFonts w:ascii="Verdana" w:eastAsia="Times New Roman" w:hAnsi="Verdana" w:cs="Times New Roman"/>
          <w:color w:val="333333"/>
          <w:sz w:val="24"/>
          <w:szCs w:val="24"/>
          <w:lang w:eastAsia="ru-RU"/>
        </w:rPr>
      </w:pPr>
      <w:r w:rsidRPr="00F26AB7">
        <w:rPr>
          <w:rFonts w:ascii="Times New Roman" w:eastAsia="Times New Roman" w:hAnsi="Times New Roman" w:cs="Times New Roman"/>
          <w:color w:val="000000"/>
          <w:sz w:val="24"/>
          <w:szCs w:val="24"/>
          <w:lang w:eastAsia="ru-RU"/>
        </w:rPr>
        <w:t xml:space="preserve">компьютеры, один из которых подключены к Интернету, электронная почта; сайт; </w:t>
      </w:r>
    </w:p>
    <w:p w:rsidR="00F26AB7" w:rsidRPr="00F26AB7" w:rsidRDefault="00F26AB7" w:rsidP="002F3E97">
      <w:pPr>
        <w:numPr>
          <w:ilvl w:val="0"/>
          <w:numId w:val="8"/>
        </w:numPr>
        <w:spacing w:after="0" w:line="240" w:lineRule="auto"/>
        <w:jc w:val="both"/>
        <w:rPr>
          <w:rFonts w:ascii="Verdana" w:eastAsia="Times New Roman" w:hAnsi="Verdana" w:cs="Times New Roman"/>
          <w:color w:val="333333"/>
          <w:sz w:val="24"/>
          <w:szCs w:val="24"/>
          <w:lang w:eastAsia="ru-RU"/>
        </w:rPr>
      </w:pPr>
      <w:r w:rsidRPr="00F26AB7">
        <w:rPr>
          <w:rFonts w:ascii="Times New Roman" w:eastAsia="Times New Roman" w:hAnsi="Times New Roman" w:cs="Times New Roman"/>
          <w:color w:val="000000"/>
          <w:sz w:val="24"/>
          <w:szCs w:val="24"/>
          <w:lang w:eastAsia="ru-RU"/>
        </w:rPr>
        <w:t xml:space="preserve">технические средства обучения: </w:t>
      </w:r>
      <w:r w:rsidR="000542D4">
        <w:rPr>
          <w:rFonts w:ascii="Times New Roman" w:eastAsia="Times New Roman" w:hAnsi="Times New Roman" w:cs="Times New Roman"/>
          <w:color w:val="000000"/>
          <w:sz w:val="24"/>
          <w:szCs w:val="24"/>
          <w:lang w:eastAsia="ru-RU"/>
        </w:rPr>
        <w:t xml:space="preserve">сенсорный логопедический комплекс «Маленький гений», </w:t>
      </w:r>
      <w:r w:rsidRPr="00F26AB7">
        <w:rPr>
          <w:rFonts w:ascii="Times New Roman" w:eastAsia="Times New Roman" w:hAnsi="Times New Roman" w:cs="Times New Roman"/>
          <w:color w:val="000000"/>
          <w:sz w:val="24"/>
          <w:szCs w:val="24"/>
          <w:lang w:eastAsia="ru-RU"/>
        </w:rPr>
        <w:t xml:space="preserve">музыкальный центр, магнитолы в каждой группе ДОУ, копировальная и множительная техника, видеокамера, факс, мультимедийная система.  </w:t>
      </w:r>
    </w:p>
    <w:p w:rsidR="00F26AB7" w:rsidRDefault="00F26AB7" w:rsidP="00D97E29">
      <w:pPr>
        <w:pStyle w:val="Default"/>
        <w:jc w:val="both"/>
        <w:rPr>
          <w:sz w:val="23"/>
          <w:szCs w:val="23"/>
        </w:rPr>
      </w:pPr>
      <w:r w:rsidRPr="00F26AB7">
        <w:rPr>
          <w:rFonts w:eastAsia="Times New Roman"/>
          <w:lang w:eastAsia="ru-RU"/>
        </w:rPr>
        <w:t xml:space="preserve">      </w:t>
      </w:r>
      <w:r w:rsidRPr="00F26AB7">
        <w:rPr>
          <w:rFonts w:eastAsia="Times New Roman"/>
          <w:b/>
          <w:lang w:eastAsia="ru-RU"/>
        </w:rPr>
        <w:t>Таким образом,</w:t>
      </w:r>
      <w:r w:rsidRPr="00F26AB7">
        <w:rPr>
          <w:rFonts w:eastAsia="Times New Roman"/>
          <w:lang w:eastAsia="ru-RU"/>
        </w:rPr>
        <w:t xml:space="preserve"> </w:t>
      </w:r>
      <w:r w:rsidR="00D97E29">
        <w:rPr>
          <w:rFonts w:eastAsia="Times New Roman"/>
          <w:lang w:eastAsia="ru-RU"/>
        </w:rPr>
        <w:t xml:space="preserve">в МБДОУ </w:t>
      </w:r>
      <w:r w:rsidR="00D97E29" w:rsidRPr="00D97E29">
        <w:rPr>
          <w:sz w:val="23"/>
          <w:szCs w:val="23"/>
        </w:rPr>
        <w:t>развивающая предметно-пространственная среда создана на современном уровне, включает в себя обеспечение активной жизнедеятельности ребенка, развитие творческих проявлений всеми доступными, побуждающими к самовыражению средствами. Однако необходимо продолжать пополнять развивающую среду интерактивным</w:t>
      </w:r>
      <w:r w:rsidR="00D97E29">
        <w:rPr>
          <w:sz w:val="23"/>
          <w:szCs w:val="23"/>
        </w:rPr>
        <w:t xml:space="preserve"> </w:t>
      </w:r>
      <w:r w:rsidR="00D97E29" w:rsidRPr="00D97E29">
        <w:rPr>
          <w:sz w:val="23"/>
          <w:szCs w:val="23"/>
        </w:rPr>
        <w:t xml:space="preserve">оборудованием, новыми современными развивающими играми и игрушками. </w:t>
      </w:r>
    </w:p>
    <w:p w:rsidR="00D97E29" w:rsidRPr="00F26AB7" w:rsidRDefault="00D97E29" w:rsidP="00D97E29">
      <w:pPr>
        <w:pStyle w:val="Default"/>
        <w:jc w:val="both"/>
        <w:rPr>
          <w:rFonts w:eastAsia="Times New Roman"/>
          <w:lang w:eastAsia="ru-RU"/>
        </w:rPr>
      </w:pPr>
    </w:p>
    <w:p w:rsidR="00F26AB7" w:rsidRDefault="00F26AB7" w:rsidP="00F26AB7">
      <w:pPr>
        <w:spacing w:after="0" w:line="270" w:lineRule="atLeast"/>
        <w:jc w:val="center"/>
        <w:rPr>
          <w:rFonts w:ascii="Times New Roman" w:eastAsia="Times New Roman" w:hAnsi="Times New Roman" w:cs="Times New Roman"/>
          <w:b/>
          <w:bCs/>
          <w:sz w:val="24"/>
          <w:szCs w:val="24"/>
          <w:lang w:eastAsia="ru-RU"/>
        </w:rPr>
      </w:pPr>
      <w:r w:rsidRPr="00F26AB7">
        <w:rPr>
          <w:rFonts w:ascii="Times New Roman" w:eastAsia="Times New Roman" w:hAnsi="Times New Roman" w:cs="Times New Roman"/>
          <w:b/>
          <w:bCs/>
          <w:sz w:val="24"/>
          <w:szCs w:val="24"/>
          <w:lang w:eastAsia="ru-RU"/>
        </w:rPr>
        <w:t>Организация системы безопасности в образовательной организации</w:t>
      </w:r>
    </w:p>
    <w:p w:rsidR="000542D4" w:rsidRPr="00F26AB7" w:rsidRDefault="000542D4" w:rsidP="00F26AB7">
      <w:pPr>
        <w:spacing w:after="0" w:line="270" w:lineRule="atLeast"/>
        <w:jc w:val="center"/>
        <w:rPr>
          <w:rFonts w:ascii="Times New Roman" w:eastAsia="Times New Roman" w:hAnsi="Times New Roman" w:cs="Times New Roman"/>
          <w:b/>
          <w:bCs/>
          <w:sz w:val="24"/>
          <w:szCs w:val="24"/>
          <w:lang w:eastAsia="ru-RU"/>
        </w:rPr>
      </w:pPr>
    </w:p>
    <w:p w:rsidR="00F26AB7" w:rsidRPr="00F26AB7" w:rsidRDefault="00F26AB7" w:rsidP="00F26AB7">
      <w:pPr>
        <w:spacing w:after="0" w:line="240" w:lineRule="auto"/>
        <w:jc w:val="both"/>
        <w:rPr>
          <w:rFonts w:ascii="Verdana" w:eastAsia="Times New Roman" w:hAnsi="Verdana" w:cs="Times New Roman"/>
          <w:sz w:val="24"/>
          <w:szCs w:val="24"/>
          <w:lang w:eastAsia="ru-RU"/>
        </w:rPr>
      </w:pPr>
      <w:r w:rsidRPr="00F26AB7">
        <w:rPr>
          <w:rFonts w:ascii="Times New Roman" w:eastAsia="Times New Roman" w:hAnsi="Times New Roman" w:cs="Times New Roman"/>
          <w:sz w:val="24"/>
          <w:szCs w:val="24"/>
          <w:lang w:eastAsia="ru-RU"/>
        </w:rPr>
        <w:t xml:space="preserve">      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устанавливает ответственность образовательной организации за жизнь и здоровье воспитанников и работников детского сада во время образовательного процесса. В связи с чем, в нашем детском саду проводятся следующие мероприятия по обеспечению  безопасности жизни и деятельности детей в здании и на прилегающей к МБДОУ территории:</w:t>
      </w:r>
    </w:p>
    <w:p w:rsidR="00F26AB7" w:rsidRPr="00F26AB7" w:rsidRDefault="00F26AB7" w:rsidP="002F3E97">
      <w:pPr>
        <w:numPr>
          <w:ilvl w:val="1"/>
          <w:numId w:val="3"/>
        </w:numPr>
        <w:spacing w:after="0" w:line="270" w:lineRule="atLeast"/>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Соблюдение контрольно-пропускного режима.</w:t>
      </w:r>
    </w:p>
    <w:p w:rsidR="00F26AB7" w:rsidRPr="00F26AB7" w:rsidRDefault="00F26AB7" w:rsidP="002F3E97">
      <w:pPr>
        <w:numPr>
          <w:ilvl w:val="1"/>
          <w:numId w:val="3"/>
        </w:numPr>
        <w:spacing w:after="0" w:line="270" w:lineRule="atLeast"/>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Ежедневный осмотр помещений здания внутри и снаружи.</w:t>
      </w:r>
    </w:p>
    <w:p w:rsidR="00F26AB7" w:rsidRPr="00F26AB7" w:rsidRDefault="00F26AB7" w:rsidP="002F3E97">
      <w:pPr>
        <w:numPr>
          <w:ilvl w:val="1"/>
          <w:numId w:val="3"/>
        </w:numPr>
        <w:spacing w:after="0" w:line="270" w:lineRule="atLeast"/>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Составление планов антитеррористической защищенности, пожарной безопасности.</w:t>
      </w:r>
    </w:p>
    <w:p w:rsidR="00F26AB7" w:rsidRPr="00F26AB7" w:rsidRDefault="00F26AB7" w:rsidP="002F3E97">
      <w:pPr>
        <w:numPr>
          <w:ilvl w:val="1"/>
          <w:numId w:val="3"/>
        </w:numPr>
        <w:spacing w:after="0" w:line="270" w:lineRule="atLeast"/>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lastRenderedPageBreak/>
        <w:t>Проведение учебных эвакуаций, тестов и инструктажей с сотрудниками и детьми.</w:t>
      </w:r>
    </w:p>
    <w:p w:rsidR="00F26AB7" w:rsidRPr="00F26AB7" w:rsidRDefault="00F26AB7" w:rsidP="002F3E97">
      <w:pPr>
        <w:numPr>
          <w:ilvl w:val="1"/>
          <w:numId w:val="3"/>
        </w:numPr>
        <w:spacing w:after="0" w:line="270" w:lineRule="atLeast"/>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Контроль за ограждением и освещением.</w:t>
      </w:r>
    </w:p>
    <w:p w:rsidR="00F26AB7" w:rsidRPr="00F26AB7" w:rsidRDefault="00F26AB7" w:rsidP="002F3E97">
      <w:pPr>
        <w:numPr>
          <w:ilvl w:val="1"/>
          <w:numId w:val="3"/>
        </w:numPr>
        <w:spacing w:after="0" w:line="270" w:lineRule="atLeast"/>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Ознакомление детей с правилами поведения в различных чрезвычайных ситуациях. </w:t>
      </w:r>
    </w:p>
    <w:p w:rsidR="00F26AB7" w:rsidRPr="00F26AB7" w:rsidRDefault="00F26AB7" w:rsidP="00F26AB7">
      <w:pPr>
        <w:spacing w:before="30" w:after="30" w:line="240" w:lineRule="auto"/>
        <w:jc w:val="both"/>
        <w:rPr>
          <w:rFonts w:ascii="Verdana" w:eastAsia="Times New Roman" w:hAnsi="Verdana" w:cs="Times New Roman"/>
          <w:sz w:val="24"/>
          <w:szCs w:val="24"/>
          <w:lang w:eastAsia="ru-RU"/>
        </w:rPr>
      </w:pPr>
      <w:r w:rsidRPr="00F26AB7">
        <w:rPr>
          <w:rFonts w:ascii="Times New Roman" w:eastAsia="Times New Roman" w:hAnsi="Times New Roman" w:cs="Times New Roman"/>
          <w:sz w:val="24"/>
          <w:szCs w:val="24"/>
          <w:lang w:eastAsia="ru-RU"/>
        </w:rPr>
        <w:t xml:space="preserve">      Образовательная организация  оборудована следующими системами безопасности:</w:t>
      </w:r>
    </w:p>
    <w:p w:rsidR="00F26AB7" w:rsidRPr="00F26AB7" w:rsidRDefault="00F26AB7" w:rsidP="002F3E97">
      <w:pPr>
        <w:numPr>
          <w:ilvl w:val="0"/>
          <w:numId w:val="3"/>
        </w:numPr>
        <w:spacing w:before="30" w:after="30" w:line="240" w:lineRule="auto"/>
        <w:jc w:val="both"/>
        <w:rPr>
          <w:rFonts w:ascii="Verdana" w:eastAsia="Times New Roman" w:hAnsi="Verdana" w:cs="Times New Roman"/>
          <w:sz w:val="24"/>
          <w:szCs w:val="24"/>
          <w:lang w:eastAsia="ru-RU"/>
        </w:rPr>
      </w:pPr>
      <w:r w:rsidRPr="00F26AB7">
        <w:rPr>
          <w:rFonts w:ascii="Times New Roman" w:eastAsia="Times New Roman" w:hAnsi="Times New Roman" w:cs="Times New Roman"/>
          <w:sz w:val="24"/>
          <w:szCs w:val="24"/>
          <w:lang w:eastAsia="ru-RU"/>
        </w:rPr>
        <w:t>автоматическая пожарная сигнализация;</w:t>
      </w:r>
    </w:p>
    <w:p w:rsidR="00F26AB7" w:rsidRPr="00F26AB7" w:rsidRDefault="00F26AB7" w:rsidP="002F3E97">
      <w:pPr>
        <w:numPr>
          <w:ilvl w:val="0"/>
          <w:numId w:val="3"/>
        </w:numPr>
        <w:spacing w:before="30" w:after="30" w:line="240" w:lineRule="auto"/>
        <w:jc w:val="both"/>
        <w:rPr>
          <w:rFonts w:ascii="Verdana" w:eastAsia="Times New Roman" w:hAnsi="Verdana" w:cs="Times New Roman"/>
          <w:sz w:val="24"/>
          <w:szCs w:val="24"/>
          <w:lang w:eastAsia="ru-RU"/>
        </w:rPr>
      </w:pPr>
      <w:r w:rsidRPr="00F26AB7">
        <w:rPr>
          <w:rFonts w:ascii="Times New Roman" w:eastAsia="Times New Roman" w:hAnsi="Times New Roman" w:cs="Times New Roman"/>
          <w:sz w:val="24"/>
          <w:szCs w:val="24"/>
          <w:lang w:eastAsia="ru-RU"/>
        </w:rPr>
        <w:t>тревожная кнопка с выводом на пульт 02;</w:t>
      </w:r>
    </w:p>
    <w:p w:rsidR="00F26AB7" w:rsidRPr="00F26AB7" w:rsidRDefault="00F26AB7" w:rsidP="002F3E97">
      <w:pPr>
        <w:numPr>
          <w:ilvl w:val="0"/>
          <w:numId w:val="3"/>
        </w:numPr>
        <w:spacing w:before="30" w:after="30" w:line="240" w:lineRule="auto"/>
        <w:jc w:val="both"/>
        <w:rPr>
          <w:rFonts w:ascii="Verdana" w:eastAsia="Times New Roman" w:hAnsi="Verdana" w:cs="Times New Roman"/>
          <w:sz w:val="24"/>
          <w:szCs w:val="24"/>
          <w:lang w:eastAsia="ru-RU"/>
        </w:rPr>
      </w:pPr>
      <w:r w:rsidRPr="00F26AB7">
        <w:rPr>
          <w:rFonts w:ascii="Times New Roman" w:eastAsia="Times New Roman" w:hAnsi="Times New Roman" w:cs="Times New Roman"/>
          <w:sz w:val="24"/>
          <w:szCs w:val="24"/>
          <w:lang w:eastAsia="ru-RU"/>
        </w:rPr>
        <w:t>видеонаблюдение.</w:t>
      </w:r>
    </w:p>
    <w:p w:rsidR="00F26AB7" w:rsidRPr="00F26AB7" w:rsidRDefault="00F26AB7" w:rsidP="00F26AB7">
      <w:pPr>
        <w:spacing w:before="30" w:after="30" w:line="240" w:lineRule="auto"/>
        <w:jc w:val="both"/>
        <w:rPr>
          <w:rFonts w:ascii="Verdana" w:eastAsia="Times New Roman" w:hAnsi="Verdana" w:cs="Times New Roman"/>
          <w:sz w:val="24"/>
          <w:szCs w:val="24"/>
          <w:lang w:eastAsia="ru-RU"/>
        </w:rPr>
      </w:pPr>
      <w:r w:rsidRPr="00F26AB7">
        <w:rPr>
          <w:rFonts w:ascii="Times New Roman" w:eastAsia="Times New Roman" w:hAnsi="Times New Roman" w:cs="Times New Roman"/>
          <w:sz w:val="24"/>
          <w:szCs w:val="24"/>
          <w:lang w:eastAsia="ru-RU"/>
        </w:rPr>
        <w:t>      Приобретены и поддерживаются в состоянии постоянной готовности первичные средства пожаротушения – огнетушители (13 шт. ОП-4). Соблюдаются требования к содержанию эвакуационных выходов.</w:t>
      </w:r>
    </w:p>
    <w:p w:rsidR="00F26AB7" w:rsidRPr="00F26AB7" w:rsidRDefault="00F26AB7" w:rsidP="00F26AB7">
      <w:pPr>
        <w:spacing w:before="30" w:after="3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Главной целью по охране труда в МБДОУ является создание и обеспечение здоровых и безопасных условий труда, сохранение жизни и здоровья воспитанников и работников образовательной организации.</w:t>
      </w:r>
    </w:p>
    <w:p w:rsidR="00F26AB7" w:rsidRPr="00F26AB7" w:rsidRDefault="00F26AB7" w:rsidP="00F26AB7">
      <w:pPr>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w:t>
      </w:r>
    </w:p>
    <w:p w:rsidR="00F26AB7" w:rsidRPr="00242608" w:rsidRDefault="00F26AB7" w:rsidP="00F26AB7">
      <w:pPr>
        <w:spacing w:after="0" w:line="322" w:lineRule="exact"/>
        <w:ind w:right="-1"/>
        <w:jc w:val="center"/>
        <w:rPr>
          <w:rFonts w:ascii="Times New Roman" w:eastAsia="Times New Roman" w:hAnsi="Times New Roman" w:cs="Times New Roman"/>
          <w:b/>
          <w:i/>
          <w:color w:val="000000"/>
          <w:sz w:val="24"/>
          <w:szCs w:val="24"/>
          <w:lang w:eastAsia="ru-RU"/>
        </w:rPr>
      </w:pPr>
      <w:r w:rsidRPr="00242608">
        <w:rPr>
          <w:rFonts w:ascii="Times New Roman" w:eastAsia="Times New Roman" w:hAnsi="Times New Roman" w:cs="Times New Roman"/>
          <w:b/>
          <w:i/>
          <w:color w:val="000000"/>
          <w:sz w:val="24"/>
          <w:szCs w:val="24"/>
          <w:lang w:eastAsia="ru-RU"/>
        </w:rPr>
        <w:t>4.Кадровый потенциал</w:t>
      </w:r>
    </w:p>
    <w:p w:rsidR="00976CAE" w:rsidRDefault="00F26AB7" w:rsidP="00F26AB7">
      <w:pPr>
        <w:spacing w:after="0" w:line="240" w:lineRule="auto"/>
        <w:jc w:val="both"/>
        <w:rPr>
          <w:rFonts w:ascii="Times New Roman" w:eastAsia="Times New Roman" w:hAnsi="Times New Roman" w:cs="Times New Roman"/>
          <w:sz w:val="24"/>
          <w:szCs w:val="24"/>
          <w:lang w:eastAsia="ru-RU"/>
        </w:rPr>
      </w:pPr>
      <w:r w:rsidRPr="00FA0402">
        <w:rPr>
          <w:rFonts w:ascii="Times New Roman" w:eastAsia="Times New Roman" w:hAnsi="Times New Roman" w:cs="Times New Roman"/>
          <w:sz w:val="24"/>
          <w:szCs w:val="24"/>
          <w:lang w:eastAsia="ru-RU"/>
        </w:rPr>
        <w:t xml:space="preserve">      </w:t>
      </w:r>
    </w:p>
    <w:p w:rsidR="00F26AB7" w:rsidRPr="00F26AB7" w:rsidRDefault="00976CAE" w:rsidP="00F26A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A0402" w:rsidRPr="00FA0402">
        <w:rPr>
          <w:rFonts w:ascii="Times New Roman" w:hAnsi="Times New Roman" w:cs="Times New Roman"/>
          <w:sz w:val="24"/>
          <w:szCs w:val="24"/>
        </w:rPr>
        <w:t>В учреждении работает трудоспособный, высокопрофессиональный коллектив воспитателей, готовых к инновационным преобразованиям, исследовательской деятельности, обладающих умением проектировать и достигать запланированного результата.</w:t>
      </w:r>
      <w:r w:rsidR="00FA0402">
        <w:rPr>
          <w:rFonts w:ascii="Times New Roman" w:hAnsi="Times New Roman" w:cs="Times New Roman"/>
          <w:sz w:val="24"/>
          <w:szCs w:val="24"/>
        </w:rPr>
        <w:t xml:space="preserve"> </w:t>
      </w:r>
    </w:p>
    <w:p w:rsidR="00976CAE" w:rsidRDefault="00976CAE" w:rsidP="00F26AB7">
      <w:pPr>
        <w:spacing w:after="0" w:line="240" w:lineRule="auto"/>
        <w:jc w:val="center"/>
        <w:rPr>
          <w:rFonts w:ascii="Times New Roman" w:eastAsia="Times New Roman" w:hAnsi="Times New Roman" w:cs="Times New Roman"/>
          <w:b/>
          <w:i/>
          <w:sz w:val="24"/>
          <w:szCs w:val="24"/>
          <w:lang w:eastAsia="ru-RU"/>
        </w:rPr>
      </w:pPr>
    </w:p>
    <w:p w:rsidR="006B0E16" w:rsidRDefault="006B0E16" w:rsidP="008B0BBC">
      <w:pPr>
        <w:spacing w:after="0" w:line="240" w:lineRule="auto"/>
        <w:jc w:val="center"/>
        <w:rPr>
          <w:rFonts w:ascii="Times New Roman" w:eastAsia="Times New Roman" w:hAnsi="Times New Roman" w:cs="Times New Roman"/>
          <w:b/>
          <w:bCs/>
          <w:sz w:val="24"/>
          <w:szCs w:val="24"/>
          <w:lang w:eastAsia="ru-RU"/>
        </w:rPr>
      </w:pPr>
    </w:p>
    <w:p w:rsidR="008B0BBC" w:rsidRPr="008B0BBC" w:rsidRDefault="008B0BBC" w:rsidP="008B0BBC">
      <w:pPr>
        <w:spacing w:after="0" w:line="240" w:lineRule="auto"/>
        <w:jc w:val="center"/>
        <w:rPr>
          <w:rFonts w:ascii="Times New Roman" w:eastAsia="Times New Roman" w:hAnsi="Times New Roman" w:cs="Times New Roman"/>
          <w:b/>
          <w:bCs/>
          <w:sz w:val="24"/>
          <w:szCs w:val="24"/>
          <w:lang w:eastAsia="ru-RU"/>
        </w:rPr>
      </w:pPr>
      <w:r w:rsidRPr="008B0BBC">
        <w:rPr>
          <w:rFonts w:ascii="Times New Roman" w:eastAsia="Times New Roman" w:hAnsi="Times New Roman" w:cs="Times New Roman"/>
          <w:b/>
          <w:bCs/>
          <w:sz w:val="24"/>
          <w:szCs w:val="24"/>
          <w:lang w:eastAsia="ru-RU"/>
        </w:rPr>
        <w:t>Оценка кадрового обеспечения</w:t>
      </w:r>
    </w:p>
    <w:p w:rsidR="008B0BBC" w:rsidRPr="008B0BBC" w:rsidRDefault="008B0BBC" w:rsidP="008B0BBC">
      <w:pPr>
        <w:spacing w:after="0" w:line="240" w:lineRule="auto"/>
        <w:jc w:val="center"/>
        <w:rPr>
          <w:rFonts w:ascii="Times New Roman" w:eastAsia="Times New Roman" w:hAnsi="Times New Roman" w:cs="Times New Roman"/>
          <w:b/>
          <w:bCs/>
          <w:sz w:val="24"/>
          <w:szCs w:val="24"/>
          <w:lang w:eastAsia="ru-RU"/>
        </w:rPr>
      </w:pPr>
    </w:p>
    <w:p w:rsidR="008B0BBC" w:rsidRPr="008B0BBC" w:rsidRDefault="008B0BBC" w:rsidP="008B0BBC">
      <w:pPr>
        <w:spacing w:after="0" w:line="240" w:lineRule="auto"/>
        <w:jc w:val="center"/>
        <w:rPr>
          <w:rFonts w:ascii="Times New Roman" w:eastAsia="Times New Roman" w:hAnsi="Times New Roman" w:cs="Times New Roman"/>
          <w:b/>
          <w:i/>
          <w:sz w:val="24"/>
          <w:szCs w:val="24"/>
          <w:lang w:eastAsia="ru-RU"/>
        </w:rPr>
      </w:pPr>
      <w:r w:rsidRPr="008B0BBC">
        <w:rPr>
          <w:rFonts w:ascii="Times New Roman" w:eastAsia="Times New Roman" w:hAnsi="Times New Roman" w:cs="Times New Roman"/>
          <w:b/>
          <w:i/>
          <w:sz w:val="24"/>
          <w:szCs w:val="24"/>
          <w:lang w:eastAsia="ru-RU"/>
        </w:rPr>
        <w:t>Анализ образования</w:t>
      </w:r>
    </w:p>
    <w:p w:rsidR="008B0BBC" w:rsidRDefault="008B0BBC" w:rsidP="008B0BBC">
      <w:pPr>
        <w:spacing w:after="0" w:line="240" w:lineRule="auto"/>
        <w:jc w:val="center"/>
        <w:rPr>
          <w:rFonts w:ascii="Times New Roman" w:eastAsia="Times New Roman" w:hAnsi="Times New Roman" w:cs="Times New Roman"/>
          <w:b/>
          <w:i/>
          <w:sz w:val="24"/>
          <w:szCs w:val="24"/>
          <w:lang w:eastAsia="ru-RU"/>
        </w:rPr>
      </w:pPr>
      <w:r w:rsidRPr="008B0BBC">
        <w:rPr>
          <w:rFonts w:ascii="Times New Roman" w:eastAsia="Times New Roman" w:hAnsi="Times New Roman" w:cs="Times New Roman"/>
          <w:b/>
          <w:i/>
          <w:sz w:val="24"/>
          <w:szCs w:val="24"/>
          <w:lang w:eastAsia="ru-RU"/>
        </w:rPr>
        <w:t>педагогических кадров МБДОУ д/с № 2 «Сказка»</w:t>
      </w:r>
    </w:p>
    <w:p w:rsidR="008B0BBC" w:rsidRPr="008B0BBC" w:rsidRDefault="008B0BBC" w:rsidP="008B0BBC">
      <w:pPr>
        <w:spacing w:after="0" w:line="240" w:lineRule="auto"/>
        <w:jc w:val="center"/>
        <w:rPr>
          <w:rFonts w:ascii="Times New Roman" w:eastAsia="Times New Roman" w:hAnsi="Times New Roman" w:cs="Times New Roman"/>
          <w:b/>
          <w:i/>
          <w:sz w:val="24"/>
          <w:szCs w:val="24"/>
          <w:lang w:eastAsia="ru-RU"/>
        </w:rPr>
      </w:pPr>
    </w:p>
    <w:p w:rsidR="008B0BBC" w:rsidRPr="008B0BBC" w:rsidRDefault="008B0BBC" w:rsidP="008B0BBC">
      <w:pPr>
        <w:spacing w:after="0" w:line="240" w:lineRule="auto"/>
        <w:jc w:val="center"/>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4769"/>
        <w:gridCol w:w="5436"/>
      </w:tblGrid>
      <w:tr w:rsidR="008B0BBC" w:rsidRPr="008B0BBC" w:rsidTr="00561DE6">
        <w:trPr>
          <w:trHeight w:val="1179"/>
        </w:trPr>
        <w:tc>
          <w:tcPr>
            <w:tcW w:w="4907" w:type="dxa"/>
            <w:shd w:val="clear" w:color="auto" w:fill="auto"/>
          </w:tcPr>
          <w:p w:rsidR="008B0BBC" w:rsidRPr="008B0BBC" w:rsidRDefault="008B0BBC" w:rsidP="008B0BBC">
            <w:pPr>
              <w:autoSpaceDE w:val="0"/>
              <w:autoSpaceDN w:val="0"/>
              <w:adjustRightInd w:val="0"/>
              <w:spacing w:after="0" w:line="240" w:lineRule="auto"/>
              <w:rPr>
                <w:rFonts w:ascii="Times New Roman" w:eastAsia="Calibri" w:hAnsi="Times New Roman" w:cs="Times New Roman"/>
                <w:color w:val="000000"/>
                <w:sz w:val="23"/>
                <w:szCs w:val="23"/>
              </w:rPr>
            </w:pPr>
            <w:r w:rsidRPr="008B0BBC">
              <w:rPr>
                <w:rFonts w:ascii="Times New Roman" w:eastAsia="Calibri" w:hAnsi="Times New Roman" w:cs="Times New Roman"/>
                <w:color w:val="000000"/>
                <w:sz w:val="23"/>
                <w:szCs w:val="23"/>
              </w:rPr>
              <w:t>Всего 1</w:t>
            </w:r>
            <w:r w:rsidR="0019253B">
              <w:rPr>
                <w:rFonts w:ascii="Times New Roman" w:eastAsia="Calibri" w:hAnsi="Times New Roman" w:cs="Times New Roman"/>
                <w:color w:val="000000"/>
                <w:sz w:val="23"/>
                <w:szCs w:val="23"/>
              </w:rPr>
              <w:t>0</w:t>
            </w:r>
            <w:r w:rsidRPr="008B0BBC">
              <w:rPr>
                <w:rFonts w:ascii="Times New Roman" w:eastAsia="Calibri" w:hAnsi="Times New Roman" w:cs="Times New Roman"/>
                <w:color w:val="000000"/>
                <w:sz w:val="23"/>
                <w:szCs w:val="23"/>
              </w:rPr>
              <w:t xml:space="preserve"> педагогов.                                                                                 </w:t>
            </w:r>
          </w:p>
          <w:p w:rsidR="008B0BBC" w:rsidRPr="008B0BBC" w:rsidRDefault="008B0BBC" w:rsidP="008B0BBC">
            <w:pPr>
              <w:autoSpaceDE w:val="0"/>
              <w:autoSpaceDN w:val="0"/>
              <w:adjustRightInd w:val="0"/>
              <w:spacing w:after="0" w:line="240" w:lineRule="auto"/>
              <w:rPr>
                <w:rFonts w:ascii="Times New Roman" w:eastAsia="Calibri" w:hAnsi="Times New Roman" w:cs="Times New Roman"/>
                <w:color w:val="000000"/>
                <w:sz w:val="23"/>
                <w:szCs w:val="23"/>
              </w:rPr>
            </w:pPr>
            <w:r w:rsidRPr="008B0BBC">
              <w:rPr>
                <w:rFonts w:ascii="Times New Roman" w:eastAsia="Calibri" w:hAnsi="Times New Roman" w:cs="Times New Roman"/>
                <w:color w:val="000000"/>
                <w:sz w:val="23"/>
                <w:szCs w:val="23"/>
              </w:rPr>
              <w:t xml:space="preserve">Высшее образование имеют - </w:t>
            </w:r>
            <w:r w:rsidR="00B43092">
              <w:rPr>
                <w:rFonts w:ascii="Times New Roman" w:eastAsia="Calibri" w:hAnsi="Times New Roman" w:cs="Times New Roman"/>
                <w:color w:val="000000"/>
                <w:sz w:val="23"/>
                <w:szCs w:val="23"/>
              </w:rPr>
              <w:t>7</w:t>
            </w:r>
            <w:r w:rsidRPr="008B0BBC">
              <w:rPr>
                <w:rFonts w:ascii="Times New Roman" w:eastAsia="Calibri" w:hAnsi="Times New Roman" w:cs="Times New Roman"/>
                <w:color w:val="000000"/>
                <w:sz w:val="23"/>
                <w:szCs w:val="23"/>
              </w:rPr>
              <w:t xml:space="preserve"> педагогов (</w:t>
            </w:r>
            <w:r w:rsidR="0019253B">
              <w:rPr>
                <w:rFonts w:ascii="Times New Roman" w:eastAsia="Calibri" w:hAnsi="Times New Roman" w:cs="Times New Roman"/>
                <w:color w:val="000000"/>
                <w:sz w:val="23"/>
                <w:szCs w:val="23"/>
              </w:rPr>
              <w:t>70</w:t>
            </w:r>
            <w:r w:rsidRPr="008B0BBC">
              <w:rPr>
                <w:rFonts w:ascii="Times New Roman" w:eastAsia="Calibri" w:hAnsi="Times New Roman" w:cs="Times New Roman"/>
                <w:color w:val="000000"/>
                <w:sz w:val="23"/>
                <w:szCs w:val="23"/>
              </w:rPr>
              <w:t xml:space="preserve">%) </w:t>
            </w:r>
          </w:p>
          <w:p w:rsidR="008B0BBC" w:rsidRPr="008B0BBC" w:rsidRDefault="008B0BBC" w:rsidP="008B0BBC">
            <w:pPr>
              <w:autoSpaceDE w:val="0"/>
              <w:autoSpaceDN w:val="0"/>
              <w:adjustRightInd w:val="0"/>
              <w:spacing w:after="0" w:line="240" w:lineRule="auto"/>
              <w:rPr>
                <w:rFonts w:ascii="Times New Roman" w:eastAsia="Calibri" w:hAnsi="Times New Roman" w:cs="Times New Roman"/>
                <w:color w:val="000000"/>
                <w:sz w:val="23"/>
                <w:szCs w:val="23"/>
              </w:rPr>
            </w:pPr>
            <w:r w:rsidRPr="008B0BBC">
              <w:rPr>
                <w:rFonts w:ascii="Times New Roman" w:eastAsia="Calibri" w:hAnsi="Times New Roman" w:cs="Times New Roman"/>
                <w:color w:val="000000"/>
                <w:sz w:val="23"/>
                <w:szCs w:val="23"/>
              </w:rPr>
              <w:t xml:space="preserve">из них педагогическое – </w:t>
            </w:r>
            <w:r w:rsidR="00B43092">
              <w:rPr>
                <w:rFonts w:ascii="Times New Roman" w:eastAsia="Calibri" w:hAnsi="Times New Roman" w:cs="Times New Roman"/>
                <w:color w:val="000000"/>
                <w:sz w:val="23"/>
                <w:szCs w:val="23"/>
              </w:rPr>
              <w:t>7</w:t>
            </w:r>
            <w:r w:rsidRPr="008B0BBC">
              <w:rPr>
                <w:rFonts w:ascii="Times New Roman" w:eastAsia="Calibri" w:hAnsi="Times New Roman" w:cs="Times New Roman"/>
                <w:color w:val="000000"/>
                <w:sz w:val="23"/>
                <w:szCs w:val="23"/>
              </w:rPr>
              <w:t xml:space="preserve"> человек (</w:t>
            </w:r>
            <w:r w:rsidR="00B43092">
              <w:rPr>
                <w:rFonts w:ascii="Times New Roman" w:eastAsia="Calibri" w:hAnsi="Times New Roman" w:cs="Times New Roman"/>
                <w:color w:val="000000"/>
                <w:sz w:val="23"/>
                <w:szCs w:val="23"/>
              </w:rPr>
              <w:t>100</w:t>
            </w:r>
            <w:r w:rsidRPr="008B0BBC">
              <w:rPr>
                <w:rFonts w:ascii="Times New Roman" w:eastAsia="Calibri" w:hAnsi="Times New Roman" w:cs="Times New Roman"/>
                <w:color w:val="000000"/>
                <w:sz w:val="23"/>
                <w:szCs w:val="23"/>
              </w:rPr>
              <w:t xml:space="preserve"> %); </w:t>
            </w:r>
          </w:p>
          <w:p w:rsidR="008B0BBC" w:rsidRPr="008B0BBC" w:rsidRDefault="008B0BBC" w:rsidP="008B0BBC">
            <w:pPr>
              <w:autoSpaceDE w:val="0"/>
              <w:autoSpaceDN w:val="0"/>
              <w:adjustRightInd w:val="0"/>
              <w:spacing w:after="0" w:line="240" w:lineRule="auto"/>
              <w:rPr>
                <w:rFonts w:ascii="Times New Roman" w:eastAsia="Calibri" w:hAnsi="Times New Roman" w:cs="Times New Roman"/>
                <w:color w:val="000000"/>
                <w:sz w:val="23"/>
                <w:szCs w:val="23"/>
              </w:rPr>
            </w:pPr>
            <w:r w:rsidRPr="008B0BBC">
              <w:rPr>
                <w:rFonts w:ascii="Times New Roman" w:eastAsia="Calibri" w:hAnsi="Times New Roman" w:cs="Times New Roman"/>
                <w:color w:val="000000"/>
                <w:sz w:val="23"/>
                <w:szCs w:val="23"/>
              </w:rPr>
              <w:t xml:space="preserve">Среднее специальное образование имеют - </w:t>
            </w:r>
            <w:r w:rsidR="0019253B">
              <w:rPr>
                <w:rFonts w:ascii="Times New Roman" w:eastAsia="Calibri" w:hAnsi="Times New Roman" w:cs="Times New Roman"/>
                <w:color w:val="000000"/>
                <w:sz w:val="23"/>
                <w:szCs w:val="23"/>
              </w:rPr>
              <w:t>3</w:t>
            </w:r>
            <w:r w:rsidRPr="008B0BBC">
              <w:rPr>
                <w:rFonts w:ascii="Times New Roman" w:eastAsia="Calibri" w:hAnsi="Times New Roman" w:cs="Times New Roman"/>
                <w:color w:val="000000"/>
                <w:sz w:val="23"/>
                <w:szCs w:val="23"/>
              </w:rPr>
              <w:t xml:space="preserve"> педагогов (</w:t>
            </w:r>
            <w:r w:rsidR="0019253B">
              <w:rPr>
                <w:rFonts w:ascii="Times New Roman" w:eastAsia="Calibri" w:hAnsi="Times New Roman" w:cs="Times New Roman"/>
                <w:color w:val="000000"/>
                <w:sz w:val="23"/>
                <w:szCs w:val="23"/>
              </w:rPr>
              <w:t>30</w:t>
            </w:r>
            <w:r w:rsidRPr="008B0BBC">
              <w:rPr>
                <w:rFonts w:ascii="Times New Roman" w:eastAsia="Calibri" w:hAnsi="Times New Roman" w:cs="Times New Roman"/>
                <w:color w:val="000000"/>
                <w:sz w:val="23"/>
                <w:szCs w:val="23"/>
              </w:rPr>
              <w:t xml:space="preserve"> %) </w:t>
            </w:r>
          </w:p>
          <w:p w:rsidR="008B0BBC" w:rsidRPr="008B0BBC" w:rsidRDefault="008B0BBC" w:rsidP="0019253B">
            <w:pPr>
              <w:spacing w:after="0" w:line="240" w:lineRule="auto"/>
              <w:rPr>
                <w:rFonts w:ascii="Times New Roman" w:eastAsia="Calibri" w:hAnsi="Times New Roman" w:cs="Times New Roman"/>
                <w:b/>
                <w:lang w:eastAsia="ru-RU"/>
              </w:rPr>
            </w:pPr>
            <w:r w:rsidRPr="008B0BBC">
              <w:rPr>
                <w:rFonts w:ascii="Times New Roman" w:eastAsia="Calibri" w:hAnsi="Times New Roman" w:cs="Times New Roman"/>
                <w:color w:val="000000"/>
                <w:sz w:val="23"/>
                <w:szCs w:val="23"/>
              </w:rPr>
              <w:t xml:space="preserve">из них педагогическое – </w:t>
            </w:r>
            <w:r w:rsidR="0019253B">
              <w:rPr>
                <w:rFonts w:ascii="Times New Roman" w:eastAsia="Calibri" w:hAnsi="Times New Roman" w:cs="Times New Roman"/>
                <w:color w:val="000000"/>
                <w:sz w:val="23"/>
                <w:szCs w:val="23"/>
              </w:rPr>
              <w:t>3</w:t>
            </w:r>
            <w:r w:rsidRPr="008B0BBC">
              <w:rPr>
                <w:rFonts w:ascii="Times New Roman" w:eastAsia="Calibri" w:hAnsi="Times New Roman" w:cs="Times New Roman"/>
                <w:color w:val="000000"/>
                <w:sz w:val="23"/>
                <w:szCs w:val="23"/>
              </w:rPr>
              <w:t xml:space="preserve"> человек</w:t>
            </w:r>
            <w:r w:rsidR="0019253B">
              <w:rPr>
                <w:rFonts w:ascii="Times New Roman" w:eastAsia="Calibri" w:hAnsi="Times New Roman" w:cs="Times New Roman"/>
                <w:color w:val="000000"/>
                <w:sz w:val="23"/>
                <w:szCs w:val="23"/>
              </w:rPr>
              <w:t>а</w:t>
            </w:r>
            <w:r w:rsidRPr="008B0BBC">
              <w:rPr>
                <w:rFonts w:ascii="Times New Roman" w:eastAsia="Calibri" w:hAnsi="Times New Roman" w:cs="Times New Roman"/>
                <w:color w:val="000000"/>
                <w:sz w:val="23"/>
                <w:szCs w:val="23"/>
              </w:rPr>
              <w:t xml:space="preserve"> (</w:t>
            </w:r>
            <w:r w:rsidR="00B43092">
              <w:rPr>
                <w:rFonts w:ascii="Times New Roman" w:eastAsia="Calibri" w:hAnsi="Times New Roman" w:cs="Times New Roman"/>
                <w:color w:val="000000"/>
                <w:sz w:val="23"/>
                <w:szCs w:val="23"/>
              </w:rPr>
              <w:t>100</w:t>
            </w:r>
            <w:r w:rsidRPr="008B0BBC">
              <w:rPr>
                <w:rFonts w:ascii="Times New Roman" w:eastAsia="Calibri" w:hAnsi="Times New Roman" w:cs="Times New Roman"/>
                <w:color w:val="000000"/>
                <w:sz w:val="23"/>
                <w:szCs w:val="23"/>
              </w:rPr>
              <w:t xml:space="preserve"> %) </w:t>
            </w:r>
          </w:p>
        </w:tc>
        <w:tc>
          <w:tcPr>
            <w:tcW w:w="5404" w:type="dxa"/>
            <w:shd w:val="clear" w:color="auto" w:fill="auto"/>
          </w:tcPr>
          <w:p w:rsidR="008B0BBC" w:rsidRPr="008B0BBC" w:rsidRDefault="008B0BBC" w:rsidP="008B0BBC">
            <w:pPr>
              <w:spacing w:after="0" w:line="240" w:lineRule="auto"/>
              <w:rPr>
                <w:rFonts w:ascii="Times New Roman" w:eastAsia="Calibri" w:hAnsi="Times New Roman" w:cs="Times New Roman"/>
                <w:b/>
                <w:lang w:eastAsia="ru-RU"/>
              </w:rPr>
            </w:pPr>
            <w:r>
              <w:rPr>
                <w:rFonts w:ascii="Times New Roman" w:eastAsia="Calibri" w:hAnsi="Times New Roman" w:cs="Times New Roman"/>
                <w:b/>
                <w:noProof/>
                <w:lang w:eastAsia="ru-RU"/>
              </w:rPr>
              <w:drawing>
                <wp:inline distT="0" distB="0" distL="0" distR="0">
                  <wp:extent cx="3314700" cy="1912620"/>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8B0BBC" w:rsidRPr="008B0BBC" w:rsidRDefault="008B0BBC" w:rsidP="008B0BBC">
      <w:pPr>
        <w:spacing w:after="0" w:line="240" w:lineRule="auto"/>
        <w:jc w:val="center"/>
        <w:rPr>
          <w:rFonts w:ascii="Times New Roman" w:eastAsia="Times New Roman" w:hAnsi="Times New Roman" w:cs="Times New Roman"/>
          <w:b/>
          <w:i/>
          <w:sz w:val="24"/>
          <w:szCs w:val="24"/>
          <w:lang w:eastAsia="ru-RU"/>
        </w:rPr>
      </w:pPr>
      <w:r w:rsidRPr="008B0BBC">
        <w:rPr>
          <w:rFonts w:ascii="Times New Roman" w:eastAsia="Times New Roman" w:hAnsi="Times New Roman" w:cs="Times New Roman"/>
          <w:b/>
          <w:i/>
          <w:sz w:val="24"/>
          <w:szCs w:val="24"/>
          <w:lang w:eastAsia="ru-RU"/>
        </w:rPr>
        <w:t>Анализ категорийности</w:t>
      </w:r>
    </w:p>
    <w:p w:rsidR="008B0BBC" w:rsidRDefault="008B0BBC" w:rsidP="008B0BBC">
      <w:pPr>
        <w:spacing w:after="0" w:line="240" w:lineRule="auto"/>
        <w:jc w:val="center"/>
        <w:rPr>
          <w:rFonts w:ascii="Times New Roman" w:eastAsia="Times New Roman" w:hAnsi="Times New Roman" w:cs="Times New Roman"/>
          <w:b/>
          <w:i/>
          <w:sz w:val="24"/>
          <w:szCs w:val="24"/>
          <w:lang w:eastAsia="ru-RU"/>
        </w:rPr>
      </w:pPr>
      <w:r w:rsidRPr="008B0BBC">
        <w:rPr>
          <w:rFonts w:ascii="Times New Roman" w:eastAsia="Times New Roman" w:hAnsi="Times New Roman" w:cs="Times New Roman"/>
          <w:b/>
          <w:i/>
          <w:sz w:val="24"/>
          <w:szCs w:val="24"/>
          <w:lang w:eastAsia="ru-RU"/>
        </w:rPr>
        <w:t>педагогических кадров МБДОУ д/с № 2 «Сказка»</w:t>
      </w:r>
    </w:p>
    <w:p w:rsidR="008B0BBC" w:rsidRPr="008B0BBC" w:rsidRDefault="008B0BBC" w:rsidP="008B0BBC">
      <w:pPr>
        <w:spacing w:after="0" w:line="240" w:lineRule="auto"/>
        <w:jc w:val="center"/>
        <w:rPr>
          <w:rFonts w:ascii="Times New Roman" w:eastAsia="Times New Roman" w:hAnsi="Times New Roman" w:cs="Times New Roman"/>
          <w:b/>
          <w:i/>
          <w:sz w:val="24"/>
          <w:szCs w:val="24"/>
          <w:lang w:eastAsia="ru-RU"/>
        </w:rPr>
      </w:pPr>
    </w:p>
    <w:p w:rsidR="008B0BBC" w:rsidRPr="008B0BBC" w:rsidRDefault="008B0BBC" w:rsidP="008B0BBC">
      <w:pPr>
        <w:spacing w:after="0" w:line="240" w:lineRule="auto"/>
        <w:jc w:val="center"/>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4517"/>
        <w:gridCol w:w="5688"/>
      </w:tblGrid>
      <w:tr w:rsidR="008B0BBC" w:rsidRPr="008B0BBC" w:rsidTr="00561DE6">
        <w:trPr>
          <w:trHeight w:val="2517"/>
        </w:trPr>
        <w:tc>
          <w:tcPr>
            <w:tcW w:w="5210" w:type="dxa"/>
            <w:shd w:val="clear" w:color="auto" w:fill="auto"/>
          </w:tcPr>
          <w:p w:rsidR="008B0BBC" w:rsidRPr="008B0BBC" w:rsidRDefault="008B0BBC" w:rsidP="008B0BBC">
            <w:pPr>
              <w:autoSpaceDE w:val="0"/>
              <w:autoSpaceDN w:val="0"/>
              <w:adjustRightInd w:val="0"/>
              <w:spacing w:after="0" w:line="240" w:lineRule="auto"/>
              <w:rPr>
                <w:rFonts w:ascii="Times New Roman" w:eastAsia="Calibri" w:hAnsi="Times New Roman" w:cs="Times New Roman"/>
                <w:color w:val="000000"/>
                <w:sz w:val="23"/>
                <w:szCs w:val="23"/>
              </w:rPr>
            </w:pPr>
            <w:r w:rsidRPr="008B0BBC">
              <w:rPr>
                <w:rFonts w:ascii="Times New Roman" w:eastAsia="Calibri" w:hAnsi="Times New Roman" w:cs="Times New Roman"/>
                <w:color w:val="000000"/>
                <w:sz w:val="23"/>
                <w:szCs w:val="23"/>
              </w:rPr>
              <w:t>Всего 1</w:t>
            </w:r>
            <w:r w:rsidR="0019253B">
              <w:rPr>
                <w:rFonts w:ascii="Times New Roman" w:eastAsia="Calibri" w:hAnsi="Times New Roman" w:cs="Times New Roman"/>
                <w:color w:val="000000"/>
                <w:sz w:val="23"/>
                <w:szCs w:val="23"/>
              </w:rPr>
              <w:t>0</w:t>
            </w:r>
            <w:r w:rsidRPr="008B0BBC">
              <w:rPr>
                <w:rFonts w:ascii="Times New Roman" w:eastAsia="Calibri" w:hAnsi="Times New Roman" w:cs="Times New Roman"/>
                <w:color w:val="000000"/>
                <w:sz w:val="23"/>
                <w:szCs w:val="23"/>
              </w:rPr>
              <w:t xml:space="preserve"> педагогов </w:t>
            </w:r>
          </w:p>
          <w:p w:rsidR="008B0BBC" w:rsidRPr="008B0BBC" w:rsidRDefault="008B0BBC" w:rsidP="008B0BBC">
            <w:pPr>
              <w:autoSpaceDE w:val="0"/>
              <w:autoSpaceDN w:val="0"/>
              <w:adjustRightInd w:val="0"/>
              <w:spacing w:after="0" w:line="240" w:lineRule="auto"/>
              <w:rPr>
                <w:rFonts w:ascii="Times New Roman" w:eastAsia="Calibri" w:hAnsi="Times New Roman" w:cs="Times New Roman"/>
                <w:color w:val="000000"/>
                <w:sz w:val="23"/>
                <w:szCs w:val="23"/>
              </w:rPr>
            </w:pPr>
            <w:r w:rsidRPr="008B0BBC">
              <w:rPr>
                <w:rFonts w:ascii="Times New Roman" w:eastAsia="Calibri" w:hAnsi="Times New Roman" w:cs="Times New Roman"/>
                <w:color w:val="000000"/>
                <w:sz w:val="23"/>
                <w:szCs w:val="23"/>
              </w:rPr>
              <w:t xml:space="preserve">высшая категория – </w:t>
            </w:r>
            <w:r w:rsidR="00B43092">
              <w:rPr>
                <w:rFonts w:ascii="Times New Roman" w:eastAsia="Calibri" w:hAnsi="Times New Roman" w:cs="Times New Roman"/>
                <w:color w:val="000000"/>
                <w:sz w:val="23"/>
                <w:szCs w:val="23"/>
              </w:rPr>
              <w:t>6</w:t>
            </w:r>
            <w:r w:rsidRPr="008B0BBC">
              <w:rPr>
                <w:rFonts w:ascii="Times New Roman" w:eastAsia="Calibri" w:hAnsi="Times New Roman" w:cs="Times New Roman"/>
                <w:color w:val="000000"/>
                <w:sz w:val="23"/>
                <w:szCs w:val="23"/>
              </w:rPr>
              <w:t xml:space="preserve"> педагог</w:t>
            </w:r>
            <w:r w:rsidR="00B43092">
              <w:rPr>
                <w:rFonts w:ascii="Times New Roman" w:eastAsia="Calibri" w:hAnsi="Times New Roman" w:cs="Times New Roman"/>
                <w:color w:val="000000"/>
                <w:sz w:val="23"/>
                <w:szCs w:val="23"/>
              </w:rPr>
              <w:t>ов</w:t>
            </w:r>
            <w:r w:rsidRPr="008B0BBC">
              <w:rPr>
                <w:rFonts w:ascii="Times New Roman" w:eastAsia="Calibri" w:hAnsi="Times New Roman" w:cs="Times New Roman"/>
                <w:color w:val="000000"/>
                <w:sz w:val="23"/>
                <w:szCs w:val="23"/>
              </w:rPr>
              <w:t xml:space="preserve"> (</w:t>
            </w:r>
            <w:r w:rsidR="0019253B">
              <w:rPr>
                <w:rFonts w:ascii="Times New Roman" w:eastAsia="Calibri" w:hAnsi="Times New Roman" w:cs="Times New Roman"/>
                <w:color w:val="000000"/>
                <w:sz w:val="23"/>
                <w:szCs w:val="23"/>
              </w:rPr>
              <w:t>6</w:t>
            </w:r>
            <w:r w:rsidR="001E62C1">
              <w:rPr>
                <w:rFonts w:ascii="Times New Roman" w:eastAsia="Calibri" w:hAnsi="Times New Roman" w:cs="Times New Roman"/>
                <w:color w:val="000000"/>
                <w:sz w:val="23"/>
                <w:szCs w:val="23"/>
              </w:rPr>
              <w:t>0</w:t>
            </w:r>
            <w:r w:rsidRPr="008B0BBC">
              <w:rPr>
                <w:rFonts w:ascii="Times New Roman" w:eastAsia="Calibri" w:hAnsi="Times New Roman" w:cs="Times New Roman"/>
                <w:color w:val="000000"/>
                <w:sz w:val="23"/>
                <w:szCs w:val="23"/>
              </w:rPr>
              <w:t xml:space="preserve"> %) </w:t>
            </w:r>
          </w:p>
          <w:p w:rsidR="008B0BBC" w:rsidRPr="008B0BBC" w:rsidRDefault="008B0BBC" w:rsidP="008B0BBC">
            <w:pPr>
              <w:autoSpaceDE w:val="0"/>
              <w:autoSpaceDN w:val="0"/>
              <w:adjustRightInd w:val="0"/>
              <w:spacing w:after="0" w:line="240" w:lineRule="auto"/>
              <w:rPr>
                <w:rFonts w:ascii="Times New Roman" w:eastAsia="Calibri" w:hAnsi="Times New Roman" w:cs="Times New Roman"/>
                <w:color w:val="000000"/>
                <w:sz w:val="23"/>
                <w:szCs w:val="23"/>
              </w:rPr>
            </w:pPr>
            <w:r w:rsidRPr="008B0BBC">
              <w:rPr>
                <w:rFonts w:ascii="Times New Roman" w:eastAsia="Calibri" w:hAnsi="Times New Roman" w:cs="Times New Roman"/>
                <w:color w:val="000000"/>
                <w:sz w:val="23"/>
                <w:szCs w:val="23"/>
              </w:rPr>
              <w:t xml:space="preserve">первая категория – </w:t>
            </w:r>
            <w:r w:rsidR="00B43092">
              <w:rPr>
                <w:rFonts w:ascii="Times New Roman" w:eastAsia="Calibri" w:hAnsi="Times New Roman" w:cs="Times New Roman"/>
                <w:color w:val="000000"/>
                <w:sz w:val="23"/>
                <w:szCs w:val="23"/>
              </w:rPr>
              <w:t>2</w:t>
            </w:r>
            <w:r w:rsidRPr="008B0BBC">
              <w:rPr>
                <w:rFonts w:ascii="Times New Roman" w:eastAsia="Calibri" w:hAnsi="Times New Roman" w:cs="Times New Roman"/>
                <w:color w:val="000000"/>
                <w:sz w:val="23"/>
                <w:szCs w:val="23"/>
              </w:rPr>
              <w:t xml:space="preserve"> педагога  (</w:t>
            </w:r>
            <w:r w:rsidR="0019253B">
              <w:rPr>
                <w:rFonts w:ascii="Times New Roman" w:eastAsia="Calibri" w:hAnsi="Times New Roman" w:cs="Times New Roman"/>
                <w:color w:val="000000"/>
                <w:sz w:val="23"/>
                <w:szCs w:val="23"/>
              </w:rPr>
              <w:t>20</w:t>
            </w:r>
            <w:r w:rsidRPr="008B0BBC">
              <w:rPr>
                <w:rFonts w:ascii="Times New Roman" w:eastAsia="Calibri" w:hAnsi="Times New Roman" w:cs="Times New Roman"/>
                <w:color w:val="000000"/>
                <w:sz w:val="23"/>
                <w:szCs w:val="23"/>
              </w:rPr>
              <w:t xml:space="preserve"> %) </w:t>
            </w:r>
          </w:p>
          <w:p w:rsidR="008B0BBC" w:rsidRPr="008B0BBC" w:rsidRDefault="008B0BBC" w:rsidP="0019253B">
            <w:pPr>
              <w:autoSpaceDE w:val="0"/>
              <w:autoSpaceDN w:val="0"/>
              <w:adjustRightInd w:val="0"/>
              <w:spacing w:after="0" w:line="240" w:lineRule="auto"/>
              <w:rPr>
                <w:rFonts w:ascii="Times New Roman" w:eastAsia="Calibri" w:hAnsi="Times New Roman" w:cs="Times New Roman"/>
                <w:b/>
                <w:i/>
                <w:lang w:eastAsia="ru-RU"/>
              </w:rPr>
            </w:pPr>
            <w:r w:rsidRPr="008B0BBC">
              <w:rPr>
                <w:rFonts w:ascii="Times New Roman" w:eastAsia="Calibri" w:hAnsi="Times New Roman" w:cs="Times New Roman"/>
                <w:color w:val="000000"/>
                <w:sz w:val="23"/>
                <w:szCs w:val="23"/>
              </w:rPr>
              <w:t xml:space="preserve">без категории – </w:t>
            </w:r>
            <w:r w:rsidR="0019253B">
              <w:rPr>
                <w:rFonts w:ascii="Times New Roman" w:eastAsia="Calibri" w:hAnsi="Times New Roman" w:cs="Times New Roman"/>
                <w:color w:val="000000"/>
                <w:sz w:val="23"/>
                <w:szCs w:val="23"/>
              </w:rPr>
              <w:t>2</w:t>
            </w:r>
            <w:r w:rsidRPr="008B0BBC">
              <w:rPr>
                <w:rFonts w:ascii="Times New Roman" w:eastAsia="Calibri" w:hAnsi="Times New Roman" w:cs="Times New Roman"/>
                <w:color w:val="000000"/>
                <w:sz w:val="23"/>
                <w:szCs w:val="23"/>
              </w:rPr>
              <w:t xml:space="preserve"> педагог</w:t>
            </w:r>
            <w:r w:rsidR="00B43092">
              <w:rPr>
                <w:rFonts w:ascii="Times New Roman" w:eastAsia="Calibri" w:hAnsi="Times New Roman" w:cs="Times New Roman"/>
                <w:color w:val="000000"/>
                <w:sz w:val="23"/>
                <w:szCs w:val="23"/>
              </w:rPr>
              <w:t>а</w:t>
            </w:r>
            <w:r w:rsidRPr="008B0BBC">
              <w:rPr>
                <w:rFonts w:ascii="Times New Roman" w:eastAsia="Calibri" w:hAnsi="Times New Roman" w:cs="Times New Roman"/>
                <w:color w:val="000000"/>
                <w:sz w:val="23"/>
                <w:szCs w:val="23"/>
              </w:rPr>
              <w:t xml:space="preserve">  (</w:t>
            </w:r>
            <w:r w:rsidR="0019253B">
              <w:rPr>
                <w:rFonts w:ascii="Times New Roman" w:eastAsia="Calibri" w:hAnsi="Times New Roman" w:cs="Times New Roman"/>
                <w:color w:val="000000"/>
                <w:sz w:val="23"/>
                <w:szCs w:val="23"/>
              </w:rPr>
              <w:t>20</w:t>
            </w:r>
            <w:r w:rsidRPr="008B0BBC">
              <w:rPr>
                <w:rFonts w:ascii="Times New Roman" w:eastAsia="Calibri" w:hAnsi="Times New Roman" w:cs="Times New Roman"/>
                <w:color w:val="000000"/>
                <w:sz w:val="23"/>
                <w:szCs w:val="23"/>
              </w:rPr>
              <w:t xml:space="preserve"> %) </w:t>
            </w:r>
          </w:p>
        </w:tc>
        <w:tc>
          <w:tcPr>
            <w:tcW w:w="5211" w:type="dxa"/>
            <w:shd w:val="clear" w:color="auto" w:fill="auto"/>
          </w:tcPr>
          <w:p w:rsidR="008B0BBC" w:rsidRPr="008B0BBC" w:rsidRDefault="008B0BBC" w:rsidP="008B0BBC">
            <w:pPr>
              <w:spacing w:after="0" w:line="240" w:lineRule="auto"/>
              <w:rPr>
                <w:rFonts w:ascii="Times New Roman" w:eastAsia="Calibri" w:hAnsi="Times New Roman" w:cs="Times New Roman"/>
                <w:b/>
                <w:i/>
                <w:lang w:eastAsia="ru-RU"/>
              </w:rPr>
            </w:pPr>
            <w:r>
              <w:rPr>
                <w:rFonts w:ascii="Times New Roman" w:eastAsia="Calibri" w:hAnsi="Times New Roman" w:cs="Times New Roman"/>
                <w:b/>
                <w:i/>
                <w:noProof/>
                <w:lang w:eastAsia="ru-RU"/>
              </w:rPr>
              <w:drawing>
                <wp:inline distT="0" distB="0" distL="0" distR="0" wp14:anchorId="4D080B53" wp14:editId="48A74D7D">
                  <wp:extent cx="3474720" cy="149352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8B0BBC" w:rsidRPr="008B0BBC" w:rsidRDefault="008B0BBC" w:rsidP="008B0BBC">
      <w:pPr>
        <w:spacing w:after="0" w:line="240" w:lineRule="auto"/>
        <w:jc w:val="center"/>
        <w:rPr>
          <w:rFonts w:ascii="Times New Roman" w:eastAsia="Times New Roman" w:hAnsi="Times New Roman" w:cs="Times New Roman"/>
          <w:b/>
          <w:i/>
          <w:sz w:val="24"/>
          <w:szCs w:val="24"/>
          <w:lang w:eastAsia="ru-RU"/>
        </w:rPr>
      </w:pPr>
      <w:r w:rsidRPr="008B0BBC">
        <w:rPr>
          <w:rFonts w:ascii="Times New Roman" w:eastAsia="Times New Roman" w:hAnsi="Times New Roman" w:cs="Times New Roman"/>
          <w:b/>
          <w:i/>
          <w:sz w:val="24"/>
          <w:szCs w:val="24"/>
          <w:lang w:eastAsia="ru-RU"/>
        </w:rPr>
        <w:lastRenderedPageBreak/>
        <w:t>Сведения о педагогическом стаже работы</w:t>
      </w:r>
    </w:p>
    <w:p w:rsidR="008B0BBC" w:rsidRPr="008B0BBC" w:rsidRDefault="008B0BBC" w:rsidP="008B0BBC">
      <w:pPr>
        <w:spacing w:after="0" w:line="240" w:lineRule="auto"/>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3512"/>
        <w:gridCol w:w="6693"/>
      </w:tblGrid>
      <w:tr w:rsidR="008B0BBC" w:rsidRPr="008B0BBC" w:rsidTr="00561DE6">
        <w:tc>
          <w:tcPr>
            <w:tcW w:w="3652" w:type="dxa"/>
            <w:shd w:val="clear" w:color="auto" w:fill="auto"/>
          </w:tcPr>
          <w:p w:rsidR="008B0BBC" w:rsidRPr="008B0BBC" w:rsidRDefault="008B0BBC" w:rsidP="008B0BBC">
            <w:pPr>
              <w:autoSpaceDE w:val="0"/>
              <w:autoSpaceDN w:val="0"/>
              <w:adjustRightInd w:val="0"/>
              <w:spacing w:after="0" w:line="240" w:lineRule="auto"/>
              <w:rPr>
                <w:rFonts w:ascii="Times New Roman" w:eastAsia="Calibri" w:hAnsi="Times New Roman" w:cs="Times New Roman"/>
                <w:color w:val="000000"/>
                <w:sz w:val="23"/>
                <w:szCs w:val="23"/>
              </w:rPr>
            </w:pPr>
            <w:r w:rsidRPr="008B0BBC">
              <w:rPr>
                <w:rFonts w:ascii="Times New Roman" w:eastAsia="Calibri" w:hAnsi="Times New Roman" w:cs="Times New Roman"/>
                <w:color w:val="000000"/>
                <w:sz w:val="23"/>
                <w:szCs w:val="23"/>
              </w:rPr>
              <w:t>Всего 1</w:t>
            </w:r>
            <w:r w:rsidR="0019253B">
              <w:rPr>
                <w:rFonts w:ascii="Times New Roman" w:eastAsia="Calibri" w:hAnsi="Times New Roman" w:cs="Times New Roman"/>
                <w:color w:val="000000"/>
                <w:sz w:val="23"/>
                <w:szCs w:val="23"/>
              </w:rPr>
              <w:t>0</w:t>
            </w:r>
            <w:r w:rsidRPr="008B0BBC">
              <w:rPr>
                <w:rFonts w:ascii="Times New Roman" w:eastAsia="Calibri" w:hAnsi="Times New Roman" w:cs="Times New Roman"/>
                <w:color w:val="000000"/>
                <w:sz w:val="23"/>
                <w:szCs w:val="23"/>
              </w:rPr>
              <w:t xml:space="preserve"> педагогов </w:t>
            </w:r>
          </w:p>
          <w:p w:rsidR="008B0BBC" w:rsidRPr="008B0BBC" w:rsidRDefault="008B0BBC" w:rsidP="008B0BBC">
            <w:pPr>
              <w:autoSpaceDE w:val="0"/>
              <w:autoSpaceDN w:val="0"/>
              <w:adjustRightInd w:val="0"/>
              <w:spacing w:after="0" w:line="240" w:lineRule="auto"/>
              <w:rPr>
                <w:rFonts w:ascii="Times New Roman" w:eastAsia="Calibri" w:hAnsi="Times New Roman" w:cs="Times New Roman"/>
                <w:color w:val="000000"/>
                <w:sz w:val="23"/>
                <w:szCs w:val="23"/>
              </w:rPr>
            </w:pPr>
            <w:r w:rsidRPr="008B0BBC">
              <w:rPr>
                <w:rFonts w:ascii="Times New Roman" w:eastAsia="Calibri" w:hAnsi="Times New Roman" w:cs="Times New Roman"/>
                <w:color w:val="000000"/>
                <w:sz w:val="23"/>
                <w:szCs w:val="23"/>
              </w:rPr>
              <w:t xml:space="preserve">до 5 лет- </w:t>
            </w:r>
            <w:r w:rsidR="00B43092">
              <w:rPr>
                <w:rFonts w:ascii="Times New Roman" w:eastAsia="Calibri" w:hAnsi="Times New Roman" w:cs="Times New Roman"/>
                <w:color w:val="000000"/>
                <w:sz w:val="23"/>
                <w:szCs w:val="23"/>
              </w:rPr>
              <w:t>3</w:t>
            </w:r>
            <w:r w:rsidRPr="008B0BBC">
              <w:rPr>
                <w:rFonts w:ascii="Times New Roman" w:eastAsia="Calibri" w:hAnsi="Times New Roman" w:cs="Times New Roman"/>
                <w:color w:val="000000"/>
                <w:sz w:val="23"/>
                <w:szCs w:val="23"/>
              </w:rPr>
              <w:t xml:space="preserve"> педаго</w:t>
            </w:r>
            <w:r w:rsidR="00B43092">
              <w:rPr>
                <w:rFonts w:ascii="Times New Roman" w:eastAsia="Calibri" w:hAnsi="Times New Roman" w:cs="Times New Roman"/>
                <w:color w:val="000000"/>
                <w:sz w:val="23"/>
                <w:szCs w:val="23"/>
              </w:rPr>
              <w:t>га</w:t>
            </w:r>
            <w:r w:rsidRPr="008B0BBC">
              <w:rPr>
                <w:rFonts w:ascii="Times New Roman" w:eastAsia="Calibri" w:hAnsi="Times New Roman" w:cs="Times New Roman"/>
                <w:color w:val="000000"/>
                <w:sz w:val="23"/>
                <w:szCs w:val="23"/>
              </w:rPr>
              <w:t xml:space="preserve"> (</w:t>
            </w:r>
            <w:r w:rsidR="0019253B">
              <w:rPr>
                <w:rFonts w:ascii="Times New Roman" w:eastAsia="Calibri" w:hAnsi="Times New Roman" w:cs="Times New Roman"/>
                <w:color w:val="000000"/>
                <w:sz w:val="23"/>
                <w:szCs w:val="23"/>
              </w:rPr>
              <w:t>30</w:t>
            </w:r>
            <w:r w:rsidRPr="008B0BBC">
              <w:rPr>
                <w:rFonts w:ascii="Times New Roman" w:eastAsia="Calibri" w:hAnsi="Times New Roman" w:cs="Times New Roman"/>
                <w:color w:val="000000"/>
                <w:sz w:val="23"/>
                <w:szCs w:val="23"/>
              </w:rPr>
              <w:t xml:space="preserve"> %) </w:t>
            </w:r>
          </w:p>
          <w:p w:rsidR="008B0BBC" w:rsidRPr="008B0BBC" w:rsidRDefault="008B0BBC" w:rsidP="008B0BBC">
            <w:pPr>
              <w:autoSpaceDE w:val="0"/>
              <w:autoSpaceDN w:val="0"/>
              <w:adjustRightInd w:val="0"/>
              <w:spacing w:after="0" w:line="240" w:lineRule="auto"/>
              <w:rPr>
                <w:rFonts w:ascii="Times New Roman" w:eastAsia="Calibri" w:hAnsi="Times New Roman" w:cs="Times New Roman"/>
                <w:color w:val="000000"/>
                <w:sz w:val="23"/>
                <w:szCs w:val="23"/>
              </w:rPr>
            </w:pPr>
            <w:r w:rsidRPr="008B0BBC">
              <w:rPr>
                <w:rFonts w:ascii="Times New Roman" w:eastAsia="Calibri" w:hAnsi="Times New Roman" w:cs="Times New Roman"/>
                <w:color w:val="000000"/>
                <w:sz w:val="23"/>
                <w:szCs w:val="23"/>
              </w:rPr>
              <w:t xml:space="preserve">от 5 до 10 лет- </w:t>
            </w:r>
            <w:r w:rsidR="00B43092">
              <w:rPr>
                <w:rFonts w:ascii="Times New Roman" w:eastAsia="Calibri" w:hAnsi="Times New Roman" w:cs="Times New Roman"/>
                <w:color w:val="000000"/>
                <w:sz w:val="23"/>
                <w:szCs w:val="23"/>
              </w:rPr>
              <w:t>1</w:t>
            </w:r>
            <w:r w:rsidRPr="008B0BBC">
              <w:rPr>
                <w:rFonts w:ascii="Times New Roman" w:eastAsia="Calibri" w:hAnsi="Times New Roman" w:cs="Times New Roman"/>
                <w:color w:val="000000"/>
                <w:sz w:val="23"/>
                <w:szCs w:val="23"/>
              </w:rPr>
              <w:t xml:space="preserve"> педагог (</w:t>
            </w:r>
            <w:r w:rsidR="00437400">
              <w:rPr>
                <w:rFonts w:ascii="Times New Roman" w:eastAsia="Calibri" w:hAnsi="Times New Roman" w:cs="Times New Roman"/>
                <w:color w:val="000000"/>
                <w:sz w:val="23"/>
                <w:szCs w:val="23"/>
              </w:rPr>
              <w:t>10</w:t>
            </w:r>
            <w:r w:rsidRPr="008B0BBC">
              <w:rPr>
                <w:rFonts w:ascii="Times New Roman" w:eastAsia="Calibri" w:hAnsi="Times New Roman" w:cs="Times New Roman"/>
                <w:color w:val="000000"/>
                <w:sz w:val="23"/>
                <w:szCs w:val="23"/>
              </w:rPr>
              <w:t xml:space="preserve"> %) </w:t>
            </w:r>
          </w:p>
          <w:p w:rsidR="008B0BBC" w:rsidRPr="008B0BBC" w:rsidRDefault="008B0BBC" w:rsidP="008B0BBC">
            <w:pPr>
              <w:autoSpaceDE w:val="0"/>
              <w:autoSpaceDN w:val="0"/>
              <w:adjustRightInd w:val="0"/>
              <w:spacing w:after="0" w:line="240" w:lineRule="auto"/>
              <w:rPr>
                <w:rFonts w:ascii="Times New Roman" w:eastAsia="Calibri" w:hAnsi="Times New Roman" w:cs="Times New Roman"/>
                <w:color w:val="000000"/>
                <w:sz w:val="23"/>
                <w:szCs w:val="23"/>
              </w:rPr>
            </w:pPr>
            <w:r w:rsidRPr="008B0BBC">
              <w:rPr>
                <w:rFonts w:ascii="Times New Roman" w:eastAsia="Calibri" w:hAnsi="Times New Roman" w:cs="Times New Roman"/>
                <w:color w:val="000000"/>
                <w:sz w:val="23"/>
                <w:szCs w:val="23"/>
              </w:rPr>
              <w:t xml:space="preserve">от 10 до 15 лет - </w:t>
            </w:r>
            <w:r w:rsidR="00437400">
              <w:rPr>
                <w:rFonts w:ascii="Times New Roman" w:eastAsia="Calibri" w:hAnsi="Times New Roman" w:cs="Times New Roman"/>
                <w:color w:val="000000"/>
                <w:sz w:val="23"/>
                <w:szCs w:val="23"/>
              </w:rPr>
              <w:t>3</w:t>
            </w:r>
            <w:r w:rsidRPr="008B0BBC">
              <w:rPr>
                <w:rFonts w:ascii="Times New Roman" w:eastAsia="Calibri" w:hAnsi="Times New Roman" w:cs="Times New Roman"/>
                <w:color w:val="000000"/>
                <w:sz w:val="23"/>
                <w:szCs w:val="23"/>
              </w:rPr>
              <w:t xml:space="preserve"> педагог</w:t>
            </w:r>
            <w:r w:rsidR="00B43092">
              <w:rPr>
                <w:rFonts w:ascii="Times New Roman" w:eastAsia="Calibri" w:hAnsi="Times New Roman" w:cs="Times New Roman"/>
                <w:color w:val="000000"/>
                <w:sz w:val="23"/>
                <w:szCs w:val="23"/>
              </w:rPr>
              <w:t>а</w:t>
            </w:r>
            <w:r w:rsidRPr="008B0BBC">
              <w:rPr>
                <w:rFonts w:ascii="Times New Roman" w:eastAsia="Calibri" w:hAnsi="Times New Roman" w:cs="Times New Roman"/>
                <w:color w:val="000000"/>
                <w:sz w:val="23"/>
                <w:szCs w:val="23"/>
              </w:rPr>
              <w:t xml:space="preserve"> (</w:t>
            </w:r>
            <w:r w:rsidR="001E62C1">
              <w:rPr>
                <w:rFonts w:ascii="Times New Roman" w:eastAsia="Calibri" w:hAnsi="Times New Roman" w:cs="Times New Roman"/>
                <w:color w:val="000000"/>
                <w:sz w:val="23"/>
                <w:szCs w:val="23"/>
              </w:rPr>
              <w:t>3</w:t>
            </w:r>
            <w:r w:rsidR="00437400">
              <w:rPr>
                <w:rFonts w:ascii="Times New Roman" w:eastAsia="Calibri" w:hAnsi="Times New Roman" w:cs="Times New Roman"/>
                <w:color w:val="000000"/>
                <w:sz w:val="23"/>
                <w:szCs w:val="23"/>
              </w:rPr>
              <w:t>0</w:t>
            </w:r>
            <w:r w:rsidRPr="008B0BBC">
              <w:rPr>
                <w:rFonts w:ascii="Times New Roman" w:eastAsia="Calibri" w:hAnsi="Times New Roman" w:cs="Times New Roman"/>
                <w:color w:val="000000"/>
                <w:sz w:val="23"/>
                <w:szCs w:val="23"/>
              </w:rPr>
              <w:t xml:space="preserve"> %) </w:t>
            </w:r>
          </w:p>
          <w:p w:rsidR="008B0BBC" w:rsidRPr="008B0BBC" w:rsidRDefault="008B0BBC" w:rsidP="00437400">
            <w:pPr>
              <w:spacing w:after="0" w:line="240" w:lineRule="auto"/>
              <w:rPr>
                <w:rFonts w:ascii="Times New Roman" w:eastAsia="Calibri" w:hAnsi="Times New Roman" w:cs="Times New Roman"/>
                <w:b/>
                <w:lang w:eastAsia="ru-RU"/>
              </w:rPr>
            </w:pPr>
            <w:r w:rsidRPr="008B0BBC">
              <w:rPr>
                <w:rFonts w:ascii="Times New Roman" w:eastAsia="Calibri" w:hAnsi="Times New Roman" w:cs="Times New Roman"/>
                <w:color w:val="000000"/>
                <w:sz w:val="23"/>
                <w:szCs w:val="23"/>
              </w:rPr>
              <w:t xml:space="preserve">свыше 15 лет- </w:t>
            </w:r>
            <w:r w:rsidR="00437400">
              <w:rPr>
                <w:rFonts w:ascii="Times New Roman" w:eastAsia="Calibri" w:hAnsi="Times New Roman" w:cs="Times New Roman"/>
                <w:color w:val="000000"/>
                <w:sz w:val="23"/>
                <w:szCs w:val="23"/>
              </w:rPr>
              <w:t>3</w:t>
            </w:r>
            <w:r w:rsidRPr="008B0BBC">
              <w:rPr>
                <w:rFonts w:ascii="Times New Roman" w:eastAsia="Calibri" w:hAnsi="Times New Roman" w:cs="Times New Roman"/>
                <w:color w:val="000000"/>
                <w:sz w:val="23"/>
                <w:szCs w:val="23"/>
              </w:rPr>
              <w:t xml:space="preserve"> педагога (</w:t>
            </w:r>
            <w:r w:rsidR="001E62C1">
              <w:rPr>
                <w:rFonts w:ascii="Times New Roman" w:eastAsia="Calibri" w:hAnsi="Times New Roman" w:cs="Times New Roman"/>
                <w:color w:val="000000"/>
                <w:sz w:val="23"/>
                <w:szCs w:val="23"/>
              </w:rPr>
              <w:t>3</w:t>
            </w:r>
            <w:r w:rsidR="00437400">
              <w:rPr>
                <w:rFonts w:ascii="Times New Roman" w:eastAsia="Calibri" w:hAnsi="Times New Roman" w:cs="Times New Roman"/>
                <w:color w:val="000000"/>
                <w:sz w:val="23"/>
                <w:szCs w:val="23"/>
              </w:rPr>
              <w:t>0</w:t>
            </w:r>
            <w:r w:rsidRPr="008B0BBC">
              <w:rPr>
                <w:rFonts w:ascii="Times New Roman" w:eastAsia="Calibri" w:hAnsi="Times New Roman" w:cs="Times New Roman"/>
                <w:color w:val="000000"/>
                <w:sz w:val="23"/>
                <w:szCs w:val="23"/>
              </w:rPr>
              <w:t xml:space="preserve"> %)</w:t>
            </w:r>
          </w:p>
        </w:tc>
        <w:tc>
          <w:tcPr>
            <w:tcW w:w="6769" w:type="dxa"/>
            <w:shd w:val="clear" w:color="auto" w:fill="auto"/>
          </w:tcPr>
          <w:p w:rsidR="008B0BBC" w:rsidRPr="008B0BBC" w:rsidRDefault="008B0BBC" w:rsidP="008B0BBC">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noProof/>
                <w:lang w:eastAsia="ru-RU"/>
              </w:rPr>
              <w:drawing>
                <wp:inline distT="0" distB="0" distL="0" distR="0" wp14:anchorId="5554822F" wp14:editId="261333BF">
                  <wp:extent cx="3314700" cy="172212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8B0BBC" w:rsidRPr="008B0BBC" w:rsidRDefault="008B0BBC" w:rsidP="008B0BBC">
      <w:pPr>
        <w:spacing w:after="0" w:line="240" w:lineRule="auto"/>
        <w:jc w:val="both"/>
        <w:rPr>
          <w:rFonts w:ascii="Times New Roman" w:eastAsia="Calibri" w:hAnsi="Times New Roman" w:cs="Times New Roman"/>
          <w:sz w:val="24"/>
          <w:szCs w:val="24"/>
        </w:rPr>
      </w:pPr>
      <w:r w:rsidRPr="008B0BBC">
        <w:rPr>
          <w:rFonts w:ascii="Times New Roman" w:eastAsia="Calibri" w:hAnsi="Times New Roman" w:cs="Times New Roman"/>
          <w:sz w:val="24"/>
          <w:szCs w:val="24"/>
        </w:rPr>
        <w:t xml:space="preserve">      Педагогический коллектив имеет большой творческий потенциал. Педагоги принимали активное участие в творческих конкурсах и фестивалях различного уровня. Воспитанники отмечены грамотами, дипломами и благодарностями.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54"/>
        <w:gridCol w:w="3332"/>
        <w:gridCol w:w="2119"/>
      </w:tblGrid>
      <w:tr w:rsidR="005254E3" w:rsidRPr="008B0BBC" w:rsidTr="005254E3">
        <w:tc>
          <w:tcPr>
            <w:tcW w:w="587" w:type="dxa"/>
          </w:tcPr>
          <w:p w:rsidR="005254E3" w:rsidRPr="005254E3" w:rsidRDefault="005254E3" w:rsidP="00AA05E0">
            <w:pPr>
              <w:jc w:val="center"/>
              <w:rPr>
                <w:rFonts w:ascii="Times New Roman" w:eastAsia="Calibri" w:hAnsi="Times New Roman" w:cs="Times New Roman"/>
                <w:b/>
                <w:sz w:val="24"/>
                <w:szCs w:val="24"/>
              </w:rPr>
            </w:pPr>
            <w:r w:rsidRPr="005254E3">
              <w:rPr>
                <w:rFonts w:ascii="Times New Roman" w:eastAsia="Calibri" w:hAnsi="Times New Roman" w:cs="Times New Roman"/>
                <w:b/>
                <w:sz w:val="24"/>
                <w:szCs w:val="24"/>
              </w:rPr>
              <w:t>№</w:t>
            </w:r>
          </w:p>
        </w:tc>
        <w:tc>
          <w:tcPr>
            <w:tcW w:w="4110" w:type="dxa"/>
          </w:tcPr>
          <w:p w:rsidR="005254E3" w:rsidRPr="005254E3" w:rsidRDefault="005254E3" w:rsidP="00AA05E0">
            <w:pPr>
              <w:jc w:val="center"/>
              <w:rPr>
                <w:rFonts w:ascii="Times New Roman" w:eastAsia="Calibri" w:hAnsi="Times New Roman" w:cs="Times New Roman"/>
                <w:b/>
                <w:sz w:val="24"/>
                <w:szCs w:val="24"/>
              </w:rPr>
            </w:pPr>
            <w:r w:rsidRPr="005254E3">
              <w:rPr>
                <w:rFonts w:ascii="Times New Roman" w:eastAsia="Calibri" w:hAnsi="Times New Roman" w:cs="Times New Roman"/>
                <w:b/>
                <w:sz w:val="24"/>
                <w:szCs w:val="24"/>
              </w:rPr>
              <w:t>Организатор, название конкурса</w:t>
            </w:r>
          </w:p>
        </w:tc>
        <w:tc>
          <w:tcPr>
            <w:tcW w:w="3383" w:type="dxa"/>
          </w:tcPr>
          <w:p w:rsidR="005254E3" w:rsidRPr="005254E3" w:rsidRDefault="005254E3" w:rsidP="00AA05E0">
            <w:pPr>
              <w:jc w:val="center"/>
              <w:rPr>
                <w:rFonts w:ascii="Times New Roman" w:eastAsia="Calibri" w:hAnsi="Times New Roman" w:cs="Times New Roman"/>
                <w:b/>
                <w:sz w:val="24"/>
                <w:szCs w:val="24"/>
              </w:rPr>
            </w:pPr>
            <w:r w:rsidRPr="005254E3">
              <w:rPr>
                <w:rFonts w:ascii="Times New Roman" w:eastAsia="Calibri" w:hAnsi="Times New Roman" w:cs="Times New Roman"/>
                <w:b/>
                <w:sz w:val="24"/>
                <w:szCs w:val="24"/>
              </w:rPr>
              <w:t>Номинация</w:t>
            </w:r>
          </w:p>
        </w:tc>
        <w:tc>
          <w:tcPr>
            <w:tcW w:w="2146" w:type="dxa"/>
          </w:tcPr>
          <w:p w:rsidR="005254E3" w:rsidRPr="005254E3" w:rsidRDefault="005254E3" w:rsidP="00AA05E0">
            <w:pPr>
              <w:jc w:val="center"/>
              <w:rPr>
                <w:rFonts w:ascii="Times New Roman" w:eastAsia="Calibri" w:hAnsi="Times New Roman" w:cs="Times New Roman"/>
                <w:b/>
                <w:sz w:val="24"/>
                <w:szCs w:val="24"/>
              </w:rPr>
            </w:pPr>
            <w:r w:rsidRPr="005254E3">
              <w:rPr>
                <w:rFonts w:ascii="Times New Roman" w:eastAsia="Calibri" w:hAnsi="Times New Roman" w:cs="Times New Roman"/>
                <w:b/>
                <w:sz w:val="24"/>
                <w:szCs w:val="24"/>
              </w:rPr>
              <w:t>Результат</w:t>
            </w:r>
          </w:p>
        </w:tc>
      </w:tr>
      <w:tr w:rsidR="005963C1" w:rsidRPr="008B0BBC" w:rsidTr="005254E3">
        <w:trPr>
          <w:trHeight w:val="1120"/>
        </w:trPr>
        <w:tc>
          <w:tcPr>
            <w:tcW w:w="587" w:type="dxa"/>
            <w:vMerge w:val="restart"/>
          </w:tcPr>
          <w:p w:rsidR="005963C1" w:rsidRPr="005254E3" w:rsidRDefault="005963C1" w:rsidP="005254E3">
            <w:pPr>
              <w:spacing w:after="0" w:line="240" w:lineRule="auto"/>
              <w:jc w:val="center"/>
              <w:rPr>
                <w:rFonts w:ascii="Times New Roman" w:eastAsia="Calibri" w:hAnsi="Times New Roman" w:cs="Times New Roman"/>
                <w:sz w:val="24"/>
                <w:szCs w:val="24"/>
              </w:rPr>
            </w:pPr>
            <w:r w:rsidRPr="005254E3">
              <w:rPr>
                <w:rFonts w:ascii="Times New Roman" w:eastAsia="Calibri" w:hAnsi="Times New Roman" w:cs="Times New Roman"/>
                <w:sz w:val="24"/>
                <w:szCs w:val="24"/>
              </w:rPr>
              <w:t>1</w:t>
            </w:r>
          </w:p>
          <w:p w:rsidR="005963C1" w:rsidRPr="005254E3" w:rsidRDefault="005963C1" w:rsidP="005254E3">
            <w:pPr>
              <w:spacing w:after="0" w:line="240" w:lineRule="auto"/>
              <w:jc w:val="center"/>
              <w:rPr>
                <w:rFonts w:ascii="Times New Roman" w:eastAsia="Calibri" w:hAnsi="Times New Roman" w:cs="Times New Roman"/>
                <w:sz w:val="24"/>
                <w:szCs w:val="24"/>
              </w:rPr>
            </w:pPr>
          </w:p>
        </w:tc>
        <w:tc>
          <w:tcPr>
            <w:tcW w:w="4110" w:type="dxa"/>
            <w:vMerge w:val="restart"/>
          </w:tcPr>
          <w:p w:rsidR="005963C1" w:rsidRPr="005254E3" w:rsidRDefault="005963C1" w:rsidP="005254E3">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«Высшая школа делового администрирования»</w:t>
            </w:r>
          </w:p>
          <w:p w:rsidR="005963C1" w:rsidRPr="005254E3" w:rsidRDefault="005963C1" w:rsidP="005254E3">
            <w:pPr>
              <w:spacing w:after="0" w:line="240" w:lineRule="auto"/>
              <w:rPr>
                <w:rFonts w:ascii="Times New Roman" w:eastAsia="Calibri" w:hAnsi="Times New Roman" w:cs="Times New Roman"/>
                <w:sz w:val="24"/>
                <w:szCs w:val="24"/>
              </w:rPr>
            </w:pPr>
          </w:p>
        </w:tc>
        <w:tc>
          <w:tcPr>
            <w:tcW w:w="3383" w:type="dxa"/>
          </w:tcPr>
          <w:p w:rsidR="005963C1" w:rsidRPr="005254E3"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творческий конкурс «Праздник к нам приходит!</w:t>
            </w:r>
          </w:p>
        </w:tc>
        <w:tc>
          <w:tcPr>
            <w:tcW w:w="2146" w:type="dxa"/>
          </w:tcPr>
          <w:p w:rsidR="005963C1" w:rsidRPr="005254E3" w:rsidRDefault="005963C1" w:rsidP="005254E3">
            <w:pPr>
              <w:spacing w:after="0" w:line="240" w:lineRule="auto"/>
              <w:jc w:val="center"/>
              <w:rPr>
                <w:rFonts w:ascii="Times New Roman" w:eastAsia="Calibri" w:hAnsi="Times New Roman" w:cs="Times New Roman"/>
                <w:sz w:val="24"/>
                <w:szCs w:val="24"/>
              </w:rPr>
            </w:pPr>
            <w:r w:rsidRPr="005254E3">
              <w:rPr>
                <w:rFonts w:ascii="Times New Roman" w:eastAsia="Calibri" w:hAnsi="Times New Roman" w:cs="Times New Roman"/>
                <w:sz w:val="24"/>
                <w:szCs w:val="24"/>
              </w:rPr>
              <w:t>Дипломы</w:t>
            </w:r>
          </w:p>
        </w:tc>
      </w:tr>
      <w:tr w:rsidR="005963C1" w:rsidRPr="008B0BBC" w:rsidTr="005254E3">
        <w:trPr>
          <w:trHeight w:val="459"/>
        </w:trPr>
        <w:tc>
          <w:tcPr>
            <w:tcW w:w="587" w:type="dxa"/>
            <w:vMerge/>
          </w:tcPr>
          <w:p w:rsidR="005963C1" w:rsidRPr="005254E3" w:rsidRDefault="005963C1" w:rsidP="005254E3">
            <w:pPr>
              <w:spacing w:after="0" w:line="240" w:lineRule="auto"/>
              <w:jc w:val="center"/>
              <w:rPr>
                <w:rFonts w:ascii="Times New Roman" w:eastAsia="Calibri" w:hAnsi="Times New Roman" w:cs="Times New Roman"/>
                <w:sz w:val="24"/>
                <w:szCs w:val="24"/>
              </w:rPr>
            </w:pPr>
          </w:p>
        </w:tc>
        <w:tc>
          <w:tcPr>
            <w:tcW w:w="4110" w:type="dxa"/>
            <w:vMerge/>
          </w:tcPr>
          <w:p w:rsidR="005963C1" w:rsidRPr="005254E3" w:rsidRDefault="005963C1" w:rsidP="005254E3">
            <w:pPr>
              <w:spacing w:after="0" w:line="240" w:lineRule="auto"/>
              <w:rPr>
                <w:rFonts w:ascii="Times New Roman" w:eastAsia="Calibri" w:hAnsi="Times New Roman" w:cs="Times New Roman"/>
                <w:sz w:val="24"/>
                <w:szCs w:val="24"/>
              </w:rPr>
            </w:pPr>
          </w:p>
        </w:tc>
        <w:tc>
          <w:tcPr>
            <w:tcW w:w="3383" w:type="dxa"/>
          </w:tcPr>
          <w:p w:rsidR="005963C1" w:rsidRPr="005254E3" w:rsidRDefault="005963C1" w:rsidP="00E771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Всероссийская познавательная  онлайн – викторина «По тропам зимних сказок»</w:t>
            </w:r>
          </w:p>
        </w:tc>
        <w:tc>
          <w:tcPr>
            <w:tcW w:w="2146" w:type="dxa"/>
          </w:tcPr>
          <w:p w:rsidR="005963C1" w:rsidRPr="005254E3" w:rsidRDefault="005963C1" w:rsidP="00E77185">
            <w:pPr>
              <w:spacing w:after="0" w:line="240" w:lineRule="auto"/>
              <w:jc w:val="center"/>
              <w:rPr>
                <w:rFonts w:ascii="Times New Roman" w:eastAsia="Calibri" w:hAnsi="Times New Roman" w:cs="Times New Roman"/>
                <w:sz w:val="24"/>
                <w:szCs w:val="24"/>
              </w:rPr>
            </w:pPr>
            <w:r w:rsidRPr="005254E3">
              <w:rPr>
                <w:rFonts w:ascii="Times New Roman" w:eastAsia="Calibri" w:hAnsi="Times New Roman" w:cs="Times New Roman"/>
                <w:sz w:val="24"/>
                <w:szCs w:val="24"/>
              </w:rPr>
              <w:t>Дипломы</w:t>
            </w:r>
          </w:p>
        </w:tc>
      </w:tr>
      <w:tr w:rsidR="005963C1" w:rsidRPr="008B0BBC" w:rsidTr="005254E3">
        <w:tc>
          <w:tcPr>
            <w:tcW w:w="587" w:type="dxa"/>
            <w:vMerge/>
          </w:tcPr>
          <w:p w:rsidR="005963C1" w:rsidRPr="005254E3" w:rsidRDefault="005963C1" w:rsidP="005254E3">
            <w:pPr>
              <w:spacing w:after="0" w:line="240" w:lineRule="auto"/>
              <w:jc w:val="center"/>
              <w:rPr>
                <w:rFonts w:ascii="Times New Roman" w:eastAsia="Calibri" w:hAnsi="Times New Roman" w:cs="Times New Roman"/>
                <w:sz w:val="24"/>
                <w:szCs w:val="24"/>
              </w:rPr>
            </w:pPr>
          </w:p>
        </w:tc>
        <w:tc>
          <w:tcPr>
            <w:tcW w:w="4110" w:type="dxa"/>
            <w:vMerge/>
          </w:tcPr>
          <w:p w:rsidR="005963C1" w:rsidRPr="005254E3" w:rsidRDefault="005963C1" w:rsidP="005254E3">
            <w:pPr>
              <w:spacing w:after="0" w:line="240" w:lineRule="auto"/>
              <w:rPr>
                <w:rFonts w:ascii="Times New Roman" w:eastAsia="Calibri" w:hAnsi="Times New Roman" w:cs="Times New Roman"/>
                <w:sz w:val="24"/>
                <w:szCs w:val="24"/>
              </w:rPr>
            </w:pPr>
          </w:p>
        </w:tc>
        <w:tc>
          <w:tcPr>
            <w:tcW w:w="3383" w:type="dxa"/>
          </w:tcPr>
          <w:p w:rsidR="005963C1" w:rsidRPr="005254E3"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Всероссийская познавательная  онлайн – викторина «Дружная семья»</w:t>
            </w:r>
          </w:p>
        </w:tc>
        <w:tc>
          <w:tcPr>
            <w:tcW w:w="2146" w:type="dxa"/>
          </w:tcPr>
          <w:p w:rsidR="005963C1" w:rsidRPr="005254E3" w:rsidRDefault="005963C1" w:rsidP="005254E3">
            <w:pPr>
              <w:spacing w:after="0" w:line="240" w:lineRule="auto"/>
              <w:jc w:val="center"/>
              <w:rPr>
                <w:rFonts w:ascii="Times New Roman" w:eastAsia="Calibri" w:hAnsi="Times New Roman" w:cs="Times New Roman"/>
                <w:sz w:val="24"/>
                <w:szCs w:val="24"/>
              </w:rPr>
            </w:pPr>
            <w:r w:rsidRPr="005254E3">
              <w:rPr>
                <w:rFonts w:ascii="Times New Roman" w:eastAsia="Calibri" w:hAnsi="Times New Roman" w:cs="Times New Roman"/>
                <w:sz w:val="24"/>
                <w:szCs w:val="24"/>
              </w:rPr>
              <w:t>Дипломы</w:t>
            </w:r>
          </w:p>
        </w:tc>
      </w:tr>
      <w:tr w:rsidR="005963C1" w:rsidRPr="008B0BBC" w:rsidTr="005254E3">
        <w:tc>
          <w:tcPr>
            <w:tcW w:w="587" w:type="dxa"/>
            <w:vMerge/>
          </w:tcPr>
          <w:p w:rsidR="005963C1" w:rsidRPr="005254E3" w:rsidRDefault="005963C1" w:rsidP="005254E3">
            <w:pPr>
              <w:spacing w:after="0" w:line="240" w:lineRule="auto"/>
              <w:jc w:val="center"/>
              <w:rPr>
                <w:rFonts w:ascii="Times New Roman" w:eastAsia="Calibri" w:hAnsi="Times New Roman" w:cs="Times New Roman"/>
                <w:sz w:val="24"/>
                <w:szCs w:val="24"/>
              </w:rPr>
            </w:pPr>
          </w:p>
        </w:tc>
        <w:tc>
          <w:tcPr>
            <w:tcW w:w="4110" w:type="dxa"/>
            <w:vMerge/>
          </w:tcPr>
          <w:p w:rsidR="005963C1" w:rsidRPr="005254E3" w:rsidRDefault="005963C1" w:rsidP="005254E3">
            <w:pPr>
              <w:spacing w:after="0" w:line="240" w:lineRule="auto"/>
              <w:rPr>
                <w:rFonts w:ascii="Times New Roman" w:eastAsia="Calibri" w:hAnsi="Times New Roman" w:cs="Times New Roman"/>
                <w:sz w:val="24"/>
                <w:szCs w:val="24"/>
              </w:rPr>
            </w:pPr>
          </w:p>
        </w:tc>
        <w:tc>
          <w:tcPr>
            <w:tcW w:w="3383" w:type="dxa"/>
          </w:tcPr>
          <w:p w:rsidR="005963C1"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Всероссийская познавательная онлайн – викторина «По страницам сказок Пушкина»</w:t>
            </w:r>
          </w:p>
        </w:tc>
        <w:tc>
          <w:tcPr>
            <w:tcW w:w="2146" w:type="dxa"/>
          </w:tcPr>
          <w:p w:rsidR="005963C1" w:rsidRPr="005254E3"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Дипломы</w:t>
            </w:r>
          </w:p>
        </w:tc>
      </w:tr>
      <w:tr w:rsidR="005963C1" w:rsidRPr="008B0BBC" w:rsidTr="005254E3">
        <w:tc>
          <w:tcPr>
            <w:tcW w:w="587" w:type="dxa"/>
            <w:vMerge/>
          </w:tcPr>
          <w:p w:rsidR="005963C1" w:rsidRPr="005254E3" w:rsidRDefault="005963C1" w:rsidP="005254E3">
            <w:pPr>
              <w:spacing w:after="0" w:line="240" w:lineRule="auto"/>
              <w:jc w:val="center"/>
              <w:rPr>
                <w:rFonts w:ascii="Times New Roman" w:eastAsia="Calibri" w:hAnsi="Times New Roman" w:cs="Times New Roman"/>
                <w:sz w:val="24"/>
                <w:szCs w:val="24"/>
              </w:rPr>
            </w:pPr>
          </w:p>
        </w:tc>
        <w:tc>
          <w:tcPr>
            <w:tcW w:w="4110" w:type="dxa"/>
            <w:vMerge/>
          </w:tcPr>
          <w:p w:rsidR="005963C1" w:rsidRPr="005254E3" w:rsidRDefault="005963C1" w:rsidP="005254E3">
            <w:pPr>
              <w:spacing w:after="0" w:line="240" w:lineRule="auto"/>
              <w:rPr>
                <w:rFonts w:ascii="Times New Roman" w:eastAsia="Calibri" w:hAnsi="Times New Roman" w:cs="Times New Roman"/>
                <w:sz w:val="24"/>
                <w:szCs w:val="24"/>
              </w:rPr>
            </w:pPr>
          </w:p>
        </w:tc>
        <w:tc>
          <w:tcPr>
            <w:tcW w:w="3383" w:type="dxa"/>
          </w:tcPr>
          <w:p w:rsidR="005963C1"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творческий конкурс «Любимая мама»</w:t>
            </w:r>
          </w:p>
        </w:tc>
        <w:tc>
          <w:tcPr>
            <w:tcW w:w="2146" w:type="dxa"/>
          </w:tcPr>
          <w:p w:rsidR="005963C1" w:rsidRPr="005254E3"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Дипломы</w:t>
            </w:r>
          </w:p>
        </w:tc>
      </w:tr>
      <w:tr w:rsidR="005963C1" w:rsidRPr="008B0BBC" w:rsidTr="005254E3">
        <w:tc>
          <w:tcPr>
            <w:tcW w:w="587" w:type="dxa"/>
            <w:vMerge w:val="restart"/>
          </w:tcPr>
          <w:p w:rsidR="005963C1" w:rsidRPr="005254E3"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0" w:type="dxa"/>
            <w:vMerge w:val="restart"/>
          </w:tcPr>
          <w:p w:rsidR="005963C1" w:rsidRPr="005254E3" w:rsidRDefault="005963C1" w:rsidP="005254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Всероссийское СМИ «Время знаний»</w:t>
            </w:r>
          </w:p>
        </w:tc>
        <w:tc>
          <w:tcPr>
            <w:tcW w:w="3383" w:type="dxa"/>
          </w:tcPr>
          <w:p w:rsidR="005963C1"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Всероссийская блиц – олимпиада «Время знаний»</w:t>
            </w:r>
          </w:p>
        </w:tc>
        <w:tc>
          <w:tcPr>
            <w:tcW w:w="2146" w:type="dxa"/>
          </w:tcPr>
          <w:p w:rsidR="005963C1" w:rsidRPr="005254E3"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Дипломы</w:t>
            </w:r>
          </w:p>
        </w:tc>
      </w:tr>
      <w:tr w:rsidR="005963C1" w:rsidRPr="008B0BBC" w:rsidTr="005254E3">
        <w:tc>
          <w:tcPr>
            <w:tcW w:w="587" w:type="dxa"/>
            <w:vMerge/>
          </w:tcPr>
          <w:p w:rsidR="005963C1" w:rsidRPr="005254E3" w:rsidRDefault="005963C1" w:rsidP="005254E3">
            <w:pPr>
              <w:spacing w:after="0" w:line="240" w:lineRule="auto"/>
              <w:jc w:val="center"/>
              <w:rPr>
                <w:rFonts w:ascii="Times New Roman" w:eastAsia="Calibri" w:hAnsi="Times New Roman" w:cs="Times New Roman"/>
                <w:sz w:val="24"/>
                <w:szCs w:val="24"/>
              </w:rPr>
            </w:pPr>
          </w:p>
        </w:tc>
        <w:tc>
          <w:tcPr>
            <w:tcW w:w="4110" w:type="dxa"/>
            <w:vMerge/>
          </w:tcPr>
          <w:p w:rsidR="005963C1" w:rsidRPr="005254E3" w:rsidRDefault="005963C1" w:rsidP="005254E3">
            <w:pPr>
              <w:spacing w:after="0" w:line="240" w:lineRule="auto"/>
              <w:rPr>
                <w:rFonts w:ascii="Times New Roman" w:eastAsia="Calibri" w:hAnsi="Times New Roman" w:cs="Times New Roman"/>
                <w:sz w:val="24"/>
                <w:szCs w:val="24"/>
              </w:rPr>
            </w:pPr>
          </w:p>
        </w:tc>
        <w:tc>
          <w:tcPr>
            <w:tcW w:w="3383" w:type="dxa"/>
          </w:tcPr>
          <w:p w:rsidR="005963C1"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Всероссийская викторина «Подготовка животных к зиме»</w:t>
            </w:r>
          </w:p>
        </w:tc>
        <w:tc>
          <w:tcPr>
            <w:tcW w:w="2146" w:type="dxa"/>
          </w:tcPr>
          <w:p w:rsidR="005963C1" w:rsidRPr="005254E3"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Дипломы</w:t>
            </w:r>
          </w:p>
        </w:tc>
      </w:tr>
      <w:tr w:rsidR="005963C1" w:rsidRPr="008B0BBC" w:rsidTr="005254E3">
        <w:tc>
          <w:tcPr>
            <w:tcW w:w="587" w:type="dxa"/>
            <w:vMerge/>
          </w:tcPr>
          <w:p w:rsidR="005963C1" w:rsidRPr="005254E3" w:rsidRDefault="005963C1" w:rsidP="005254E3">
            <w:pPr>
              <w:spacing w:after="0" w:line="240" w:lineRule="auto"/>
              <w:jc w:val="center"/>
              <w:rPr>
                <w:rFonts w:ascii="Times New Roman" w:eastAsia="Calibri" w:hAnsi="Times New Roman" w:cs="Times New Roman"/>
                <w:sz w:val="24"/>
                <w:szCs w:val="24"/>
              </w:rPr>
            </w:pPr>
          </w:p>
        </w:tc>
        <w:tc>
          <w:tcPr>
            <w:tcW w:w="4110" w:type="dxa"/>
            <w:vMerge/>
          </w:tcPr>
          <w:p w:rsidR="005963C1" w:rsidRPr="005254E3" w:rsidRDefault="005963C1" w:rsidP="005254E3">
            <w:pPr>
              <w:spacing w:after="0" w:line="240" w:lineRule="auto"/>
              <w:rPr>
                <w:rFonts w:ascii="Times New Roman" w:eastAsia="Calibri" w:hAnsi="Times New Roman" w:cs="Times New Roman"/>
                <w:sz w:val="24"/>
                <w:szCs w:val="24"/>
              </w:rPr>
            </w:pPr>
          </w:p>
        </w:tc>
        <w:tc>
          <w:tcPr>
            <w:tcW w:w="3383" w:type="dxa"/>
          </w:tcPr>
          <w:p w:rsidR="005963C1"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творческий конкурс «Просторы Родины любимой!»</w:t>
            </w:r>
          </w:p>
        </w:tc>
        <w:tc>
          <w:tcPr>
            <w:tcW w:w="2146" w:type="dxa"/>
          </w:tcPr>
          <w:p w:rsidR="005963C1" w:rsidRPr="005254E3" w:rsidRDefault="005963C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Дипломы</w:t>
            </w:r>
          </w:p>
        </w:tc>
      </w:tr>
    </w:tbl>
    <w:p w:rsidR="008B0BBC" w:rsidRDefault="008B0BBC" w:rsidP="008B0BBC">
      <w:pPr>
        <w:spacing w:after="0" w:line="240" w:lineRule="auto"/>
        <w:jc w:val="both"/>
        <w:rPr>
          <w:rFonts w:ascii="Times New Roman" w:eastAsia="Calibri" w:hAnsi="Times New Roman" w:cs="Times New Roman"/>
          <w:sz w:val="24"/>
          <w:szCs w:val="24"/>
        </w:rPr>
      </w:pPr>
      <w:r w:rsidRPr="008B0BBC">
        <w:rPr>
          <w:rFonts w:ascii="Times New Roman" w:eastAsia="Calibri" w:hAnsi="Times New Roman" w:cs="Times New Roman"/>
          <w:sz w:val="24"/>
          <w:szCs w:val="24"/>
        </w:rPr>
        <w:t xml:space="preserve">      </w:t>
      </w:r>
      <w:r w:rsidR="005254E3">
        <w:rPr>
          <w:rFonts w:ascii="Times New Roman" w:eastAsia="Calibri" w:hAnsi="Times New Roman" w:cs="Times New Roman"/>
          <w:sz w:val="24"/>
          <w:szCs w:val="24"/>
        </w:rPr>
        <w:t>П</w:t>
      </w:r>
      <w:r w:rsidRPr="008B0BBC">
        <w:rPr>
          <w:rFonts w:ascii="Times New Roman" w:eastAsia="Calibri" w:hAnsi="Times New Roman" w:cs="Times New Roman"/>
          <w:sz w:val="24"/>
          <w:szCs w:val="24"/>
        </w:rPr>
        <w:t>едагоги дошкольного учреждения имеют возможность распространения опыта работы через участие в конференциях, семинарах и вебинарах:</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7938"/>
      </w:tblGrid>
      <w:tr w:rsidR="005254E3" w:rsidRPr="005254E3" w:rsidTr="00AA05E0">
        <w:tc>
          <w:tcPr>
            <w:tcW w:w="567" w:type="dxa"/>
          </w:tcPr>
          <w:p w:rsidR="005254E3" w:rsidRPr="005254E3" w:rsidRDefault="005254E3" w:rsidP="005254E3">
            <w:pPr>
              <w:spacing w:after="0" w:line="240" w:lineRule="auto"/>
              <w:jc w:val="center"/>
              <w:rPr>
                <w:rFonts w:ascii="Times New Roman" w:eastAsia="Calibri" w:hAnsi="Times New Roman" w:cs="Times New Roman"/>
                <w:b/>
                <w:sz w:val="24"/>
                <w:szCs w:val="24"/>
              </w:rPr>
            </w:pPr>
            <w:r w:rsidRPr="005254E3">
              <w:rPr>
                <w:rFonts w:ascii="Times New Roman" w:eastAsia="Calibri" w:hAnsi="Times New Roman" w:cs="Times New Roman"/>
                <w:b/>
                <w:sz w:val="24"/>
                <w:szCs w:val="24"/>
              </w:rPr>
              <w:t>№</w:t>
            </w:r>
          </w:p>
        </w:tc>
        <w:tc>
          <w:tcPr>
            <w:tcW w:w="1701" w:type="dxa"/>
          </w:tcPr>
          <w:p w:rsidR="005254E3" w:rsidRPr="005254E3" w:rsidRDefault="005254E3" w:rsidP="005254E3">
            <w:pPr>
              <w:spacing w:after="0" w:line="240" w:lineRule="auto"/>
              <w:jc w:val="center"/>
              <w:rPr>
                <w:rFonts w:ascii="Times New Roman" w:eastAsia="Calibri" w:hAnsi="Times New Roman" w:cs="Times New Roman"/>
                <w:b/>
                <w:sz w:val="24"/>
                <w:szCs w:val="24"/>
              </w:rPr>
            </w:pPr>
            <w:r w:rsidRPr="005254E3">
              <w:rPr>
                <w:rFonts w:ascii="Times New Roman" w:eastAsia="Calibri" w:hAnsi="Times New Roman" w:cs="Times New Roman"/>
                <w:b/>
                <w:sz w:val="24"/>
                <w:szCs w:val="24"/>
              </w:rPr>
              <w:t>ФИО педагога, должность</w:t>
            </w:r>
          </w:p>
        </w:tc>
        <w:tc>
          <w:tcPr>
            <w:tcW w:w="7938" w:type="dxa"/>
          </w:tcPr>
          <w:p w:rsidR="005254E3" w:rsidRPr="005254E3" w:rsidRDefault="005254E3" w:rsidP="005254E3">
            <w:pPr>
              <w:spacing w:after="0" w:line="240" w:lineRule="auto"/>
              <w:jc w:val="center"/>
              <w:rPr>
                <w:rFonts w:ascii="Times New Roman" w:eastAsia="Calibri" w:hAnsi="Times New Roman" w:cs="Times New Roman"/>
                <w:b/>
                <w:sz w:val="24"/>
                <w:szCs w:val="24"/>
              </w:rPr>
            </w:pPr>
            <w:r w:rsidRPr="005254E3">
              <w:rPr>
                <w:rFonts w:ascii="Times New Roman" w:eastAsia="Calibri" w:hAnsi="Times New Roman" w:cs="Times New Roman"/>
                <w:b/>
                <w:sz w:val="24"/>
                <w:szCs w:val="24"/>
              </w:rPr>
              <w:t>Организатор, название конференции, семинара, вебинара</w:t>
            </w:r>
          </w:p>
        </w:tc>
      </w:tr>
      <w:tr w:rsidR="00D34D8F" w:rsidRPr="005254E3" w:rsidTr="00AA05E0">
        <w:tc>
          <w:tcPr>
            <w:tcW w:w="567" w:type="dxa"/>
          </w:tcPr>
          <w:p w:rsidR="00D34D8F" w:rsidRDefault="00D34D8F"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rsidR="00D34D8F" w:rsidRDefault="00D34D8F" w:rsidP="005254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Абдуллаева </w:t>
            </w:r>
            <w:proofErr w:type="spellStart"/>
            <w:r>
              <w:rPr>
                <w:rFonts w:ascii="Times New Roman" w:eastAsia="Calibri" w:hAnsi="Times New Roman" w:cs="Times New Roman"/>
                <w:sz w:val="24"/>
                <w:szCs w:val="24"/>
              </w:rPr>
              <w:t>Ам.Д</w:t>
            </w:r>
            <w:proofErr w:type="spellEnd"/>
            <w:r>
              <w:rPr>
                <w:rFonts w:ascii="Times New Roman" w:eastAsia="Calibri" w:hAnsi="Times New Roman" w:cs="Times New Roman"/>
                <w:sz w:val="24"/>
                <w:szCs w:val="24"/>
              </w:rPr>
              <w:t>.,</w:t>
            </w:r>
          </w:p>
          <w:p w:rsidR="00D34D8F" w:rsidRPr="005254E3" w:rsidRDefault="00D34D8F" w:rsidP="005254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воспитатель</w:t>
            </w:r>
          </w:p>
        </w:tc>
        <w:tc>
          <w:tcPr>
            <w:tcW w:w="7938" w:type="dxa"/>
          </w:tcPr>
          <w:p w:rsidR="00D34D8F" w:rsidRPr="005254E3" w:rsidRDefault="00D34D8F" w:rsidP="00D34D8F">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 xml:space="preserve">Министерство образования Ставропольского края Государственное бюджетное образовательное учреждение Центр </w:t>
            </w:r>
            <w:proofErr w:type="spellStart"/>
            <w:r w:rsidRPr="005254E3">
              <w:rPr>
                <w:rFonts w:ascii="Times New Roman" w:eastAsia="Calibri" w:hAnsi="Times New Roman" w:cs="Times New Roman"/>
                <w:sz w:val="24"/>
                <w:szCs w:val="24"/>
              </w:rPr>
              <w:t>психолого</w:t>
            </w:r>
            <w:proofErr w:type="spellEnd"/>
            <w:r w:rsidRPr="005254E3">
              <w:rPr>
                <w:rFonts w:ascii="Times New Roman" w:eastAsia="Calibri" w:hAnsi="Times New Roman" w:cs="Times New Roman"/>
                <w:sz w:val="24"/>
                <w:szCs w:val="24"/>
              </w:rPr>
              <w:t xml:space="preserve"> – педагогической реабилитации и коррекции «</w:t>
            </w:r>
            <w:proofErr w:type="spellStart"/>
            <w:r w:rsidRPr="005254E3">
              <w:rPr>
                <w:rFonts w:ascii="Times New Roman" w:eastAsia="Calibri" w:hAnsi="Times New Roman" w:cs="Times New Roman"/>
                <w:sz w:val="24"/>
                <w:szCs w:val="24"/>
              </w:rPr>
              <w:t>РостОК</w:t>
            </w:r>
            <w:proofErr w:type="spellEnd"/>
            <w:r w:rsidRPr="005254E3">
              <w:rPr>
                <w:rFonts w:ascii="Times New Roman" w:eastAsia="Calibri" w:hAnsi="Times New Roman" w:cs="Times New Roman"/>
                <w:sz w:val="24"/>
                <w:szCs w:val="24"/>
              </w:rPr>
              <w:t xml:space="preserve">» краевой </w:t>
            </w:r>
            <w:proofErr w:type="spellStart"/>
            <w:r w:rsidRPr="005254E3">
              <w:rPr>
                <w:rFonts w:ascii="Times New Roman" w:eastAsia="Calibri" w:hAnsi="Times New Roman" w:cs="Times New Roman"/>
                <w:sz w:val="24"/>
                <w:szCs w:val="24"/>
              </w:rPr>
              <w:t>практико</w:t>
            </w:r>
            <w:proofErr w:type="spellEnd"/>
            <w:r w:rsidRPr="005254E3">
              <w:rPr>
                <w:rFonts w:ascii="Times New Roman" w:eastAsia="Calibri" w:hAnsi="Times New Roman" w:cs="Times New Roman"/>
                <w:sz w:val="24"/>
                <w:szCs w:val="24"/>
              </w:rPr>
              <w:t xml:space="preserve"> – ориентированный семинар:</w:t>
            </w:r>
          </w:p>
          <w:p w:rsidR="00D34D8F" w:rsidRPr="005254E3" w:rsidRDefault="00D34D8F" w:rsidP="00D34D8F">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w:t>
            </w:r>
            <w:r>
              <w:rPr>
                <w:rFonts w:ascii="Times New Roman" w:eastAsia="Calibri" w:hAnsi="Times New Roman" w:cs="Times New Roman"/>
                <w:sz w:val="24"/>
                <w:szCs w:val="24"/>
              </w:rPr>
              <w:t>Речевая готовность ребенка к школе</w:t>
            </w:r>
            <w:r w:rsidRPr="005254E3">
              <w:rPr>
                <w:rFonts w:ascii="Times New Roman" w:eastAsia="Calibri" w:hAnsi="Times New Roman" w:cs="Times New Roman"/>
                <w:sz w:val="24"/>
                <w:szCs w:val="24"/>
              </w:rPr>
              <w:t>»;</w:t>
            </w:r>
          </w:p>
          <w:p w:rsidR="00D34D8F" w:rsidRDefault="00D34D8F" w:rsidP="00D34D8F">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Приемы обогащения словарного запаса детей дошкольного возраста</w:t>
            </w:r>
            <w:r w:rsidRPr="005254E3">
              <w:rPr>
                <w:rFonts w:ascii="Times New Roman" w:eastAsia="Calibri" w:hAnsi="Times New Roman" w:cs="Times New Roman"/>
                <w:sz w:val="24"/>
                <w:szCs w:val="24"/>
              </w:rPr>
              <w:t>»</w:t>
            </w:r>
          </w:p>
          <w:p w:rsidR="00D34D8F" w:rsidRDefault="00D34D8F" w:rsidP="00D34D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ООО «Высшая школа делового администрирования» онлайн </w:t>
            </w:r>
            <w:r>
              <w:rPr>
                <w:rFonts w:ascii="Times New Roman" w:eastAsia="Calibri" w:hAnsi="Times New Roman" w:cs="Times New Roman"/>
                <w:sz w:val="24"/>
                <w:szCs w:val="24"/>
              </w:rPr>
              <w:t>–</w:t>
            </w:r>
            <w:r>
              <w:rPr>
                <w:rFonts w:ascii="Times New Roman" w:eastAsia="Calibri" w:hAnsi="Times New Roman" w:cs="Times New Roman"/>
                <w:sz w:val="24"/>
                <w:szCs w:val="24"/>
              </w:rPr>
              <w:t xml:space="preserve"> семинары</w:t>
            </w:r>
            <w:r>
              <w:rPr>
                <w:rFonts w:ascii="Times New Roman" w:eastAsia="Calibri" w:hAnsi="Times New Roman" w:cs="Times New Roman"/>
                <w:sz w:val="24"/>
                <w:szCs w:val="24"/>
              </w:rPr>
              <w:t>:</w:t>
            </w:r>
          </w:p>
          <w:p w:rsidR="00D34D8F" w:rsidRPr="005254E3" w:rsidRDefault="00D34D8F" w:rsidP="00D34D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Здоровьесберегающие</w:t>
            </w:r>
            <w:proofErr w:type="spellEnd"/>
            <w:r>
              <w:rPr>
                <w:rFonts w:ascii="Times New Roman" w:eastAsia="Calibri" w:hAnsi="Times New Roman" w:cs="Times New Roman"/>
                <w:sz w:val="24"/>
                <w:szCs w:val="24"/>
              </w:rPr>
              <w:t xml:space="preserve"> технологии в </w:t>
            </w:r>
            <w:proofErr w:type="spellStart"/>
            <w:r>
              <w:rPr>
                <w:rFonts w:ascii="Times New Roman" w:eastAsia="Calibri" w:hAnsi="Times New Roman" w:cs="Times New Roman"/>
                <w:sz w:val="24"/>
                <w:szCs w:val="24"/>
              </w:rPr>
              <w:t>учебно</w:t>
            </w:r>
            <w:proofErr w:type="spellEnd"/>
            <w:r>
              <w:rPr>
                <w:rFonts w:ascii="Times New Roman" w:eastAsia="Calibri" w:hAnsi="Times New Roman" w:cs="Times New Roman"/>
                <w:sz w:val="24"/>
                <w:szCs w:val="24"/>
              </w:rPr>
              <w:t xml:space="preserve"> – воспитательном процессе как</w:t>
            </w:r>
            <w:r w:rsidR="00E364D4">
              <w:rPr>
                <w:rFonts w:ascii="Times New Roman" w:eastAsia="Calibri" w:hAnsi="Times New Roman" w:cs="Times New Roman"/>
                <w:sz w:val="24"/>
                <w:szCs w:val="24"/>
              </w:rPr>
              <w:t xml:space="preserve"> ключевой компонент в решении основополагающих задач современной системы образования»</w:t>
            </w:r>
          </w:p>
        </w:tc>
      </w:tr>
      <w:tr w:rsidR="005254E3" w:rsidRPr="005254E3" w:rsidTr="00AA05E0">
        <w:tc>
          <w:tcPr>
            <w:tcW w:w="567" w:type="dxa"/>
          </w:tcPr>
          <w:p w:rsidR="005254E3" w:rsidRPr="005254E3" w:rsidRDefault="00E364D4"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1701" w:type="dxa"/>
          </w:tcPr>
          <w:p w:rsidR="005254E3" w:rsidRPr="005254E3" w:rsidRDefault="005254E3" w:rsidP="005254E3">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Савченко А.В.., воспитатель</w:t>
            </w:r>
          </w:p>
        </w:tc>
        <w:tc>
          <w:tcPr>
            <w:tcW w:w="7938" w:type="dxa"/>
          </w:tcPr>
          <w:p w:rsidR="005254E3" w:rsidRPr="005254E3" w:rsidRDefault="005254E3" w:rsidP="005254E3">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Министерство образования Ставропольского края Государственное бюджетное образовательное учреждение Центр психолого – педагогической реабилитации и коррекции «</w:t>
            </w:r>
            <w:proofErr w:type="spellStart"/>
            <w:r w:rsidRPr="005254E3">
              <w:rPr>
                <w:rFonts w:ascii="Times New Roman" w:eastAsia="Calibri" w:hAnsi="Times New Roman" w:cs="Times New Roman"/>
                <w:sz w:val="24"/>
                <w:szCs w:val="24"/>
              </w:rPr>
              <w:t>РостОК</w:t>
            </w:r>
            <w:proofErr w:type="spellEnd"/>
            <w:r w:rsidRPr="005254E3">
              <w:rPr>
                <w:rFonts w:ascii="Times New Roman" w:eastAsia="Calibri" w:hAnsi="Times New Roman" w:cs="Times New Roman"/>
                <w:sz w:val="24"/>
                <w:szCs w:val="24"/>
              </w:rPr>
              <w:t xml:space="preserve">» краевой </w:t>
            </w:r>
            <w:proofErr w:type="spellStart"/>
            <w:r w:rsidRPr="005254E3">
              <w:rPr>
                <w:rFonts w:ascii="Times New Roman" w:eastAsia="Calibri" w:hAnsi="Times New Roman" w:cs="Times New Roman"/>
                <w:sz w:val="24"/>
                <w:szCs w:val="24"/>
              </w:rPr>
              <w:t>практико</w:t>
            </w:r>
            <w:proofErr w:type="spellEnd"/>
            <w:r w:rsidRPr="005254E3">
              <w:rPr>
                <w:rFonts w:ascii="Times New Roman" w:eastAsia="Calibri" w:hAnsi="Times New Roman" w:cs="Times New Roman"/>
                <w:sz w:val="24"/>
                <w:szCs w:val="24"/>
              </w:rPr>
              <w:t xml:space="preserve"> – ориентированный семинар:</w:t>
            </w:r>
          </w:p>
          <w:p w:rsidR="005254E3" w:rsidRPr="005254E3" w:rsidRDefault="005254E3" w:rsidP="005254E3">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w:t>
            </w:r>
            <w:r w:rsidR="005963C1">
              <w:rPr>
                <w:rFonts w:ascii="Times New Roman" w:eastAsia="Calibri" w:hAnsi="Times New Roman" w:cs="Times New Roman"/>
                <w:sz w:val="24"/>
                <w:szCs w:val="24"/>
              </w:rPr>
              <w:t>Речевая готовность ребенка к школе</w:t>
            </w:r>
            <w:r w:rsidRPr="005254E3">
              <w:rPr>
                <w:rFonts w:ascii="Times New Roman" w:eastAsia="Calibri" w:hAnsi="Times New Roman" w:cs="Times New Roman"/>
                <w:sz w:val="24"/>
                <w:szCs w:val="24"/>
              </w:rPr>
              <w:t>»;</w:t>
            </w:r>
          </w:p>
          <w:p w:rsidR="005254E3" w:rsidRPr="005254E3" w:rsidRDefault="005254E3" w:rsidP="005254E3">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w:t>
            </w:r>
            <w:r w:rsidR="005963C1">
              <w:rPr>
                <w:rFonts w:ascii="Times New Roman" w:eastAsia="Calibri" w:hAnsi="Times New Roman" w:cs="Times New Roman"/>
                <w:sz w:val="24"/>
                <w:szCs w:val="24"/>
              </w:rPr>
              <w:t>Приемы обогащения словарного запаса детей дошкольного возраста</w:t>
            </w:r>
            <w:r w:rsidRPr="005254E3">
              <w:rPr>
                <w:rFonts w:ascii="Times New Roman" w:eastAsia="Calibri" w:hAnsi="Times New Roman" w:cs="Times New Roman"/>
                <w:sz w:val="24"/>
                <w:szCs w:val="24"/>
              </w:rPr>
              <w:t>»;</w:t>
            </w:r>
          </w:p>
          <w:p w:rsidR="005254E3" w:rsidRPr="005254E3" w:rsidRDefault="005963C1" w:rsidP="005254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ООО «Высшая школа делового администрирования» онлайн - семинары</w:t>
            </w:r>
            <w:r w:rsidR="005254E3" w:rsidRPr="005254E3">
              <w:rPr>
                <w:rFonts w:ascii="Times New Roman" w:eastAsia="Calibri" w:hAnsi="Times New Roman" w:cs="Times New Roman"/>
                <w:sz w:val="24"/>
                <w:szCs w:val="24"/>
              </w:rPr>
              <w:t>:</w:t>
            </w:r>
          </w:p>
          <w:p w:rsidR="005254E3" w:rsidRPr="005254E3" w:rsidRDefault="005254E3" w:rsidP="005254E3">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w:t>
            </w:r>
            <w:r w:rsidR="005963C1">
              <w:rPr>
                <w:rFonts w:ascii="Times New Roman" w:eastAsia="Calibri" w:hAnsi="Times New Roman" w:cs="Times New Roman"/>
                <w:sz w:val="24"/>
                <w:szCs w:val="24"/>
              </w:rPr>
              <w:t>Профессиональное выгорание педагога. Особенности стресс – менеджмента в педагогической деятельности</w:t>
            </w:r>
            <w:r w:rsidRPr="005254E3">
              <w:rPr>
                <w:rFonts w:ascii="Times New Roman" w:eastAsia="Calibri" w:hAnsi="Times New Roman" w:cs="Times New Roman"/>
                <w:sz w:val="24"/>
                <w:szCs w:val="24"/>
              </w:rPr>
              <w:t>»;</w:t>
            </w:r>
          </w:p>
          <w:p w:rsidR="005254E3" w:rsidRPr="005254E3" w:rsidRDefault="005254E3" w:rsidP="005254E3">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w:t>
            </w:r>
            <w:r w:rsidR="005963C1">
              <w:rPr>
                <w:rFonts w:ascii="Times New Roman" w:eastAsia="Calibri" w:hAnsi="Times New Roman" w:cs="Times New Roman"/>
                <w:sz w:val="24"/>
                <w:szCs w:val="24"/>
              </w:rPr>
              <w:t xml:space="preserve">«Соблюдение требований ФАОП ДО для обучающихся с ОВЗ: организация </w:t>
            </w:r>
            <w:proofErr w:type="spellStart"/>
            <w:r w:rsidR="005963C1">
              <w:rPr>
                <w:rFonts w:ascii="Times New Roman" w:eastAsia="Calibri" w:hAnsi="Times New Roman" w:cs="Times New Roman"/>
                <w:sz w:val="24"/>
                <w:szCs w:val="24"/>
              </w:rPr>
              <w:t>учебно</w:t>
            </w:r>
            <w:proofErr w:type="spellEnd"/>
            <w:r w:rsidR="005963C1">
              <w:rPr>
                <w:rFonts w:ascii="Times New Roman" w:eastAsia="Calibri" w:hAnsi="Times New Roman" w:cs="Times New Roman"/>
                <w:sz w:val="24"/>
                <w:szCs w:val="24"/>
              </w:rPr>
              <w:t xml:space="preserve"> – воспитательной работы с детьми дошкольного возраста по ФГОС ДО»</w:t>
            </w:r>
            <w:r w:rsidRPr="005254E3">
              <w:rPr>
                <w:rFonts w:ascii="Times New Roman" w:eastAsia="Calibri" w:hAnsi="Times New Roman" w:cs="Times New Roman"/>
                <w:sz w:val="24"/>
                <w:szCs w:val="24"/>
              </w:rPr>
              <w:t>;</w:t>
            </w:r>
          </w:p>
          <w:p w:rsidR="005254E3" w:rsidRDefault="005254E3" w:rsidP="005963C1">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w:t>
            </w:r>
            <w:r w:rsidR="005963C1">
              <w:rPr>
                <w:rFonts w:ascii="Times New Roman" w:eastAsia="Calibri" w:hAnsi="Times New Roman" w:cs="Times New Roman"/>
                <w:sz w:val="24"/>
                <w:szCs w:val="24"/>
              </w:rPr>
              <w:t xml:space="preserve">Обеспечение </w:t>
            </w:r>
            <w:r w:rsidR="00F30D5F">
              <w:rPr>
                <w:rFonts w:ascii="Times New Roman" w:eastAsia="Calibri" w:hAnsi="Times New Roman" w:cs="Times New Roman"/>
                <w:sz w:val="24"/>
                <w:szCs w:val="24"/>
              </w:rPr>
              <w:t>единства и преемственности семейного и общественного воспитания в ДОУ»;</w:t>
            </w:r>
          </w:p>
          <w:p w:rsidR="00F30D5F" w:rsidRPr="005254E3" w:rsidRDefault="00F30D5F" w:rsidP="005963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-«Организационное, правовое, нормативное и методическое сопровождение процедуры наставничества в образовательных организациях»</w:t>
            </w:r>
          </w:p>
        </w:tc>
      </w:tr>
      <w:tr w:rsidR="00E364D4" w:rsidRPr="005254E3" w:rsidTr="00AA05E0">
        <w:tc>
          <w:tcPr>
            <w:tcW w:w="567" w:type="dxa"/>
          </w:tcPr>
          <w:p w:rsidR="00E364D4" w:rsidRDefault="00E364D4"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tcPr>
          <w:p w:rsidR="00E364D4" w:rsidRDefault="00E364D4" w:rsidP="005254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Купрова Н.М.,</w:t>
            </w:r>
          </w:p>
          <w:p w:rsidR="00E364D4" w:rsidRPr="005254E3" w:rsidRDefault="00E364D4" w:rsidP="005254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Старший воспитатель</w:t>
            </w:r>
          </w:p>
        </w:tc>
        <w:tc>
          <w:tcPr>
            <w:tcW w:w="7938" w:type="dxa"/>
          </w:tcPr>
          <w:p w:rsidR="00E364D4" w:rsidRPr="005254E3" w:rsidRDefault="00E364D4" w:rsidP="00E364D4">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 xml:space="preserve">Министерство образования Ставропольского края Государственное бюджетное образовательное учреждение Центр </w:t>
            </w:r>
            <w:proofErr w:type="spellStart"/>
            <w:r w:rsidRPr="005254E3">
              <w:rPr>
                <w:rFonts w:ascii="Times New Roman" w:eastAsia="Calibri" w:hAnsi="Times New Roman" w:cs="Times New Roman"/>
                <w:sz w:val="24"/>
                <w:szCs w:val="24"/>
              </w:rPr>
              <w:t>психолого</w:t>
            </w:r>
            <w:proofErr w:type="spellEnd"/>
            <w:r w:rsidRPr="005254E3">
              <w:rPr>
                <w:rFonts w:ascii="Times New Roman" w:eastAsia="Calibri" w:hAnsi="Times New Roman" w:cs="Times New Roman"/>
                <w:sz w:val="24"/>
                <w:szCs w:val="24"/>
              </w:rPr>
              <w:t xml:space="preserve"> – педагогической реабилитации и коррекции «</w:t>
            </w:r>
            <w:proofErr w:type="spellStart"/>
            <w:r w:rsidRPr="005254E3">
              <w:rPr>
                <w:rFonts w:ascii="Times New Roman" w:eastAsia="Calibri" w:hAnsi="Times New Roman" w:cs="Times New Roman"/>
                <w:sz w:val="24"/>
                <w:szCs w:val="24"/>
              </w:rPr>
              <w:t>РостОК</w:t>
            </w:r>
            <w:proofErr w:type="spellEnd"/>
            <w:r w:rsidRPr="005254E3">
              <w:rPr>
                <w:rFonts w:ascii="Times New Roman" w:eastAsia="Calibri" w:hAnsi="Times New Roman" w:cs="Times New Roman"/>
                <w:sz w:val="24"/>
                <w:szCs w:val="24"/>
              </w:rPr>
              <w:t xml:space="preserve">» краевой </w:t>
            </w:r>
            <w:proofErr w:type="spellStart"/>
            <w:r w:rsidRPr="005254E3">
              <w:rPr>
                <w:rFonts w:ascii="Times New Roman" w:eastAsia="Calibri" w:hAnsi="Times New Roman" w:cs="Times New Roman"/>
                <w:sz w:val="24"/>
                <w:szCs w:val="24"/>
              </w:rPr>
              <w:t>практико</w:t>
            </w:r>
            <w:proofErr w:type="spellEnd"/>
            <w:r w:rsidRPr="005254E3">
              <w:rPr>
                <w:rFonts w:ascii="Times New Roman" w:eastAsia="Calibri" w:hAnsi="Times New Roman" w:cs="Times New Roman"/>
                <w:sz w:val="24"/>
                <w:szCs w:val="24"/>
              </w:rPr>
              <w:t xml:space="preserve"> – ориентированный семинар:</w:t>
            </w:r>
          </w:p>
          <w:p w:rsidR="00E364D4" w:rsidRPr="005254E3" w:rsidRDefault="00E364D4" w:rsidP="00E364D4">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w:t>
            </w:r>
            <w:r>
              <w:rPr>
                <w:rFonts w:ascii="Times New Roman" w:eastAsia="Calibri" w:hAnsi="Times New Roman" w:cs="Times New Roman"/>
                <w:sz w:val="24"/>
                <w:szCs w:val="24"/>
              </w:rPr>
              <w:t>Речевая готовность ребенка к школе</w:t>
            </w:r>
            <w:r w:rsidRPr="005254E3">
              <w:rPr>
                <w:rFonts w:ascii="Times New Roman" w:eastAsia="Calibri" w:hAnsi="Times New Roman" w:cs="Times New Roman"/>
                <w:sz w:val="24"/>
                <w:szCs w:val="24"/>
              </w:rPr>
              <w:t>»;</w:t>
            </w:r>
          </w:p>
          <w:p w:rsidR="00E364D4" w:rsidRDefault="00E364D4" w:rsidP="00E364D4">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w:t>
            </w:r>
            <w:r>
              <w:rPr>
                <w:rFonts w:ascii="Times New Roman" w:eastAsia="Calibri" w:hAnsi="Times New Roman" w:cs="Times New Roman"/>
                <w:sz w:val="24"/>
                <w:szCs w:val="24"/>
              </w:rPr>
              <w:t>Приемы обогащения словарного запаса детей дошкольного возраста</w:t>
            </w:r>
            <w:r>
              <w:rPr>
                <w:rFonts w:ascii="Times New Roman" w:eastAsia="Calibri" w:hAnsi="Times New Roman" w:cs="Times New Roman"/>
                <w:sz w:val="24"/>
                <w:szCs w:val="24"/>
              </w:rPr>
              <w:t>».</w:t>
            </w:r>
          </w:p>
          <w:p w:rsidR="00E364D4" w:rsidRDefault="00E364D4" w:rsidP="00E364D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ФГБОУ ВО Московский государственный </w:t>
            </w:r>
            <w:proofErr w:type="spellStart"/>
            <w:r>
              <w:rPr>
                <w:rFonts w:ascii="Times New Roman" w:eastAsia="Calibri" w:hAnsi="Times New Roman" w:cs="Times New Roman"/>
                <w:sz w:val="24"/>
                <w:szCs w:val="24"/>
              </w:rPr>
              <w:t>психолого</w:t>
            </w:r>
            <w:proofErr w:type="spellEnd"/>
            <w:r>
              <w:rPr>
                <w:rFonts w:ascii="Times New Roman" w:eastAsia="Calibri" w:hAnsi="Times New Roman" w:cs="Times New Roman"/>
                <w:sz w:val="24"/>
                <w:szCs w:val="24"/>
              </w:rPr>
              <w:t xml:space="preserve"> – педагогический университет Федеральный центр по организации </w:t>
            </w:r>
            <w:proofErr w:type="gramStart"/>
            <w:r>
              <w:rPr>
                <w:rFonts w:ascii="Times New Roman" w:eastAsia="Calibri" w:hAnsi="Times New Roman" w:cs="Times New Roman"/>
                <w:sz w:val="24"/>
                <w:szCs w:val="24"/>
              </w:rPr>
              <w:t>комплексного  сопровождения</w:t>
            </w:r>
            <w:proofErr w:type="gramEnd"/>
            <w:r>
              <w:rPr>
                <w:rFonts w:ascii="Times New Roman" w:eastAsia="Calibri" w:hAnsi="Times New Roman" w:cs="Times New Roman"/>
                <w:sz w:val="24"/>
                <w:szCs w:val="24"/>
              </w:rPr>
              <w:t xml:space="preserve"> детей с РАС, Всероссийский онлайн – семинар «Сопровождение подростков и молодых людей с РАС: организационные аспекты и технологии»;</w:t>
            </w:r>
          </w:p>
          <w:p w:rsidR="00E364D4" w:rsidRDefault="00E364D4" w:rsidP="00E364D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МОП «Солнечный свет» </w:t>
            </w:r>
            <w:proofErr w:type="spellStart"/>
            <w:r>
              <w:rPr>
                <w:rFonts w:ascii="Times New Roman" w:eastAsia="Calibri" w:hAnsi="Times New Roman" w:cs="Times New Roman"/>
                <w:sz w:val="24"/>
                <w:szCs w:val="24"/>
              </w:rPr>
              <w:t>вебинар</w:t>
            </w:r>
            <w:proofErr w:type="spellEnd"/>
            <w:r>
              <w:rPr>
                <w:rFonts w:ascii="Times New Roman" w:eastAsia="Calibri" w:hAnsi="Times New Roman" w:cs="Times New Roman"/>
                <w:sz w:val="24"/>
                <w:szCs w:val="24"/>
              </w:rPr>
              <w:t xml:space="preserve"> «Внедрение ФОП дошкольного образования»</w:t>
            </w:r>
            <w:r w:rsidR="00FA74F1">
              <w:rPr>
                <w:rFonts w:ascii="Times New Roman" w:eastAsia="Calibri" w:hAnsi="Times New Roman" w:cs="Times New Roman"/>
                <w:sz w:val="24"/>
                <w:szCs w:val="24"/>
              </w:rPr>
              <w:t>.</w:t>
            </w:r>
          </w:p>
          <w:p w:rsidR="00E364D4" w:rsidRPr="005254E3" w:rsidRDefault="00FA74F1" w:rsidP="00E364D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ВОП «Дошкольное образование» </w:t>
            </w:r>
            <w:proofErr w:type="spellStart"/>
            <w:r>
              <w:rPr>
                <w:rFonts w:ascii="Times New Roman" w:eastAsia="Calibri" w:hAnsi="Times New Roman" w:cs="Times New Roman"/>
                <w:sz w:val="24"/>
                <w:szCs w:val="24"/>
              </w:rPr>
              <w:t>вебинар</w:t>
            </w:r>
            <w:proofErr w:type="spellEnd"/>
            <w:r>
              <w:rPr>
                <w:rFonts w:ascii="Times New Roman" w:eastAsia="Calibri" w:hAnsi="Times New Roman" w:cs="Times New Roman"/>
                <w:sz w:val="24"/>
                <w:szCs w:val="24"/>
              </w:rPr>
              <w:t xml:space="preserve"> «ФОП ДО: выстраивание игрового пространства группы для формирования гражданственности и патриотизма у дошкольников»</w:t>
            </w:r>
          </w:p>
        </w:tc>
      </w:tr>
      <w:tr w:rsidR="005254E3" w:rsidRPr="005254E3" w:rsidTr="00AA05E0">
        <w:tc>
          <w:tcPr>
            <w:tcW w:w="567" w:type="dxa"/>
          </w:tcPr>
          <w:p w:rsidR="005254E3" w:rsidRPr="005254E3" w:rsidRDefault="00FA74F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1" w:type="dxa"/>
          </w:tcPr>
          <w:p w:rsidR="005254E3" w:rsidRPr="005254E3" w:rsidRDefault="005254E3" w:rsidP="005254E3">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Ржевская Л.Н., воспитатель</w:t>
            </w:r>
          </w:p>
        </w:tc>
        <w:tc>
          <w:tcPr>
            <w:tcW w:w="7938" w:type="dxa"/>
          </w:tcPr>
          <w:p w:rsidR="005254E3" w:rsidRPr="005254E3" w:rsidRDefault="005254E3" w:rsidP="005254E3">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Министерство образования Ставропольского края Государственное бюджетное образовательное учреждение Центр психолого – педагогической реабилитации и коррекции «</w:t>
            </w:r>
            <w:proofErr w:type="spellStart"/>
            <w:r w:rsidRPr="005254E3">
              <w:rPr>
                <w:rFonts w:ascii="Times New Roman" w:eastAsia="Calibri" w:hAnsi="Times New Roman" w:cs="Times New Roman"/>
                <w:sz w:val="24"/>
                <w:szCs w:val="24"/>
              </w:rPr>
              <w:t>РостОК</w:t>
            </w:r>
            <w:proofErr w:type="spellEnd"/>
            <w:r w:rsidRPr="005254E3">
              <w:rPr>
                <w:rFonts w:ascii="Times New Roman" w:eastAsia="Calibri" w:hAnsi="Times New Roman" w:cs="Times New Roman"/>
                <w:sz w:val="24"/>
                <w:szCs w:val="24"/>
              </w:rPr>
              <w:t xml:space="preserve">» краевой </w:t>
            </w:r>
            <w:proofErr w:type="spellStart"/>
            <w:r w:rsidRPr="005254E3">
              <w:rPr>
                <w:rFonts w:ascii="Times New Roman" w:eastAsia="Calibri" w:hAnsi="Times New Roman" w:cs="Times New Roman"/>
                <w:sz w:val="24"/>
                <w:szCs w:val="24"/>
              </w:rPr>
              <w:t>практико</w:t>
            </w:r>
            <w:proofErr w:type="spellEnd"/>
            <w:r w:rsidRPr="005254E3">
              <w:rPr>
                <w:rFonts w:ascii="Times New Roman" w:eastAsia="Calibri" w:hAnsi="Times New Roman" w:cs="Times New Roman"/>
                <w:sz w:val="24"/>
                <w:szCs w:val="24"/>
              </w:rPr>
              <w:t xml:space="preserve"> – ориентированный семинар:</w:t>
            </w:r>
          </w:p>
          <w:p w:rsidR="005254E3" w:rsidRPr="005254E3" w:rsidRDefault="005254E3" w:rsidP="005254E3">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w:t>
            </w:r>
            <w:r w:rsidR="00F30D5F">
              <w:rPr>
                <w:rFonts w:ascii="Times New Roman" w:eastAsia="Calibri" w:hAnsi="Times New Roman" w:cs="Times New Roman"/>
                <w:sz w:val="24"/>
                <w:szCs w:val="24"/>
              </w:rPr>
              <w:t>Речевая готовность ребенка к школе</w:t>
            </w:r>
            <w:r w:rsidRPr="005254E3">
              <w:rPr>
                <w:rFonts w:ascii="Times New Roman" w:eastAsia="Calibri" w:hAnsi="Times New Roman" w:cs="Times New Roman"/>
                <w:sz w:val="24"/>
                <w:szCs w:val="24"/>
              </w:rPr>
              <w:t>»;</w:t>
            </w:r>
          </w:p>
          <w:p w:rsidR="005254E3" w:rsidRPr="005254E3" w:rsidRDefault="005254E3" w:rsidP="005254E3">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w:t>
            </w:r>
            <w:r w:rsidR="00F30D5F">
              <w:rPr>
                <w:rFonts w:ascii="Times New Roman" w:eastAsia="Calibri" w:hAnsi="Times New Roman" w:cs="Times New Roman"/>
                <w:sz w:val="24"/>
                <w:szCs w:val="24"/>
              </w:rPr>
              <w:t>Приемы обогащения словарного запаса детей дошкольного возраста</w:t>
            </w:r>
            <w:r w:rsidRPr="005254E3">
              <w:rPr>
                <w:rFonts w:ascii="Times New Roman" w:eastAsia="Calibri" w:hAnsi="Times New Roman" w:cs="Times New Roman"/>
                <w:sz w:val="24"/>
                <w:szCs w:val="24"/>
              </w:rPr>
              <w:t>»;</w:t>
            </w:r>
          </w:p>
          <w:p w:rsidR="00F30D5F" w:rsidRPr="005254E3" w:rsidRDefault="00F30D5F" w:rsidP="005254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МЕРСИБО всероссийский </w:t>
            </w:r>
            <w:proofErr w:type="spellStart"/>
            <w:r>
              <w:rPr>
                <w:rFonts w:ascii="Times New Roman" w:eastAsia="Calibri" w:hAnsi="Times New Roman" w:cs="Times New Roman"/>
                <w:sz w:val="24"/>
                <w:szCs w:val="24"/>
              </w:rPr>
              <w:t>вебинар</w:t>
            </w:r>
            <w:proofErr w:type="spellEnd"/>
            <w:r>
              <w:rPr>
                <w:rFonts w:ascii="Times New Roman" w:eastAsia="Calibri" w:hAnsi="Times New Roman" w:cs="Times New Roman"/>
                <w:sz w:val="24"/>
                <w:szCs w:val="24"/>
              </w:rPr>
              <w:t>:</w:t>
            </w:r>
          </w:p>
          <w:p w:rsidR="005254E3" w:rsidRPr="005254E3" w:rsidRDefault="00F30D5F" w:rsidP="00F30D5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5254E3" w:rsidRPr="005254E3">
              <w:rPr>
                <w:rFonts w:ascii="Times New Roman" w:eastAsia="Calibri" w:hAnsi="Times New Roman" w:cs="Times New Roman"/>
                <w:sz w:val="24"/>
                <w:szCs w:val="24"/>
              </w:rPr>
              <w:t>«</w:t>
            </w:r>
            <w:r>
              <w:rPr>
                <w:rFonts w:ascii="Times New Roman" w:eastAsia="Calibri" w:hAnsi="Times New Roman" w:cs="Times New Roman"/>
                <w:sz w:val="24"/>
                <w:szCs w:val="24"/>
              </w:rPr>
              <w:t>Активизация речи у детей с ТНР с помощью интерактивных игр на занятиях логопеда и воспитателя</w:t>
            </w:r>
            <w:r w:rsidR="005254E3" w:rsidRPr="005254E3">
              <w:rPr>
                <w:rFonts w:ascii="Times New Roman" w:eastAsia="Calibri" w:hAnsi="Times New Roman" w:cs="Times New Roman"/>
                <w:sz w:val="24"/>
                <w:szCs w:val="24"/>
              </w:rPr>
              <w:t>»</w:t>
            </w:r>
          </w:p>
        </w:tc>
      </w:tr>
      <w:tr w:rsidR="005254E3" w:rsidRPr="005254E3" w:rsidTr="005254E3">
        <w:trPr>
          <w:trHeight w:val="1060"/>
        </w:trPr>
        <w:tc>
          <w:tcPr>
            <w:tcW w:w="567" w:type="dxa"/>
          </w:tcPr>
          <w:p w:rsidR="005254E3" w:rsidRPr="005254E3" w:rsidRDefault="00FA74F1" w:rsidP="005254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tcPr>
          <w:p w:rsidR="005254E3" w:rsidRDefault="00D34D8F" w:rsidP="005254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Обрященко Н.А.,</w:t>
            </w:r>
          </w:p>
          <w:p w:rsidR="00D34D8F" w:rsidRPr="005254E3" w:rsidRDefault="00D34D8F" w:rsidP="005254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воспитатель</w:t>
            </w:r>
          </w:p>
        </w:tc>
        <w:tc>
          <w:tcPr>
            <w:tcW w:w="7938" w:type="dxa"/>
          </w:tcPr>
          <w:p w:rsidR="00D34D8F" w:rsidRPr="005254E3" w:rsidRDefault="00D34D8F" w:rsidP="00D34D8F">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 xml:space="preserve">Министерство образования Ставропольского края Государственное бюджетное образовательное учреждение Центр </w:t>
            </w:r>
            <w:proofErr w:type="spellStart"/>
            <w:r w:rsidRPr="005254E3">
              <w:rPr>
                <w:rFonts w:ascii="Times New Roman" w:eastAsia="Calibri" w:hAnsi="Times New Roman" w:cs="Times New Roman"/>
                <w:sz w:val="24"/>
                <w:szCs w:val="24"/>
              </w:rPr>
              <w:t>психолого</w:t>
            </w:r>
            <w:proofErr w:type="spellEnd"/>
            <w:r w:rsidRPr="005254E3">
              <w:rPr>
                <w:rFonts w:ascii="Times New Roman" w:eastAsia="Calibri" w:hAnsi="Times New Roman" w:cs="Times New Roman"/>
                <w:sz w:val="24"/>
                <w:szCs w:val="24"/>
              </w:rPr>
              <w:t xml:space="preserve"> – педагогической реабилитации и коррекции «</w:t>
            </w:r>
            <w:proofErr w:type="spellStart"/>
            <w:r w:rsidRPr="005254E3">
              <w:rPr>
                <w:rFonts w:ascii="Times New Roman" w:eastAsia="Calibri" w:hAnsi="Times New Roman" w:cs="Times New Roman"/>
                <w:sz w:val="24"/>
                <w:szCs w:val="24"/>
              </w:rPr>
              <w:t>РостОК</w:t>
            </w:r>
            <w:proofErr w:type="spellEnd"/>
            <w:r w:rsidRPr="005254E3">
              <w:rPr>
                <w:rFonts w:ascii="Times New Roman" w:eastAsia="Calibri" w:hAnsi="Times New Roman" w:cs="Times New Roman"/>
                <w:sz w:val="24"/>
                <w:szCs w:val="24"/>
              </w:rPr>
              <w:t xml:space="preserve">» краевой </w:t>
            </w:r>
            <w:proofErr w:type="spellStart"/>
            <w:r w:rsidRPr="005254E3">
              <w:rPr>
                <w:rFonts w:ascii="Times New Roman" w:eastAsia="Calibri" w:hAnsi="Times New Roman" w:cs="Times New Roman"/>
                <w:sz w:val="24"/>
                <w:szCs w:val="24"/>
              </w:rPr>
              <w:t>практико</w:t>
            </w:r>
            <w:proofErr w:type="spellEnd"/>
            <w:r w:rsidRPr="005254E3">
              <w:rPr>
                <w:rFonts w:ascii="Times New Roman" w:eastAsia="Calibri" w:hAnsi="Times New Roman" w:cs="Times New Roman"/>
                <w:sz w:val="24"/>
                <w:szCs w:val="24"/>
              </w:rPr>
              <w:t xml:space="preserve"> – ориентированный семинар:</w:t>
            </w:r>
          </w:p>
          <w:p w:rsidR="00D34D8F" w:rsidRPr="005254E3" w:rsidRDefault="00D34D8F" w:rsidP="00D34D8F">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t>-«</w:t>
            </w:r>
            <w:r>
              <w:rPr>
                <w:rFonts w:ascii="Times New Roman" w:eastAsia="Calibri" w:hAnsi="Times New Roman" w:cs="Times New Roman"/>
                <w:sz w:val="24"/>
                <w:szCs w:val="24"/>
              </w:rPr>
              <w:t>Речевая готовность ребенка к школе</w:t>
            </w:r>
            <w:r w:rsidRPr="005254E3">
              <w:rPr>
                <w:rFonts w:ascii="Times New Roman" w:eastAsia="Calibri" w:hAnsi="Times New Roman" w:cs="Times New Roman"/>
                <w:sz w:val="24"/>
                <w:szCs w:val="24"/>
              </w:rPr>
              <w:t>»;</w:t>
            </w:r>
          </w:p>
          <w:p w:rsidR="005254E3" w:rsidRPr="005254E3" w:rsidRDefault="00D34D8F" w:rsidP="00D34D8F">
            <w:pPr>
              <w:spacing w:after="0" w:line="240" w:lineRule="auto"/>
              <w:rPr>
                <w:rFonts w:ascii="Times New Roman" w:eastAsia="Calibri" w:hAnsi="Times New Roman" w:cs="Times New Roman"/>
                <w:sz w:val="24"/>
                <w:szCs w:val="24"/>
              </w:rPr>
            </w:pPr>
            <w:r w:rsidRPr="005254E3">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Приемы обогащения словарного запаса детей дошкольного возраста</w:t>
            </w:r>
            <w:r>
              <w:rPr>
                <w:rFonts w:ascii="Times New Roman" w:eastAsia="Calibri" w:hAnsi="Times New Roman" w:cs="Times New Roman"/>
                <w:sz w:val="24"/>
                <w:szCs w:val="24"/>
              </w:rPr>
              <w:t>»</w:t>
            </w:r>
            <w:bookmarkStart w:id="0" w:name="_GoBack"/>
            <w:bookmarkEnd w:id="0"/>
          </w:p>
        </w:tc>
      </w:tr>
    </w:tbl>
    <w:p w:rsidR="00F26AB7" w:rsidRPr="00AE1768" w:rsidRDefault="00AE1768" w:rsidP="00F26AB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lastRenderedPageBreak/>
        <w:t xml:space="preserve">      </w:t>
      </w:r>
      <w:r w:rsidRPr="00AE1768">
        <w:rPr>
          <w:rFonts w:ascii="Times New Roman" w:hAnsi="Times New Roman" w:cs="Times New Roman"/>
          <w:b/>
          <w:bCs/>
          <w:sz w:val="24"/>
          <w:szCs w:val="24"/>
        </w:rPr>
        <w:t xml:space="preserve">Вывод: </w:t>
      </w:r>
      <w:r w:rsidRPr="00AE1768">
        <w:rPr>
          <w:rFonts w:ascii="Times New Roman" w:hAnsi="Times New Roman" w:cs="Times New Roman"/>
          <w:sz w:val="24"/>
          <w:szCs w:val="24"/>
        </w:rPr>
        <w:t xml:space="preserve">качественно-количественный анализ педагогического состава </w:t>
      </w:r>
      <w:r>
        <w:rPr>
          <w:rFonts w:ascii="Times New Roman" w:hAnsi="Times New Roman" w:cs="Times New Roman"/>
          <w:sz w:val="24"/>
          <w:szCs w:val="24"/>
        </w:rPr>
        <w:t>МБДОУ д/с № 2 «Сказка»</w:t>
      </w:r>
      <w:r w:rsidRPr="00AE1768">
        <w:rPr>
          <w:rFonts w:ascii="Times New Roman" w:hAnsi="Times New Roman" w:cs="Times New Roman"/>
          <w:sz w:val="24"/>
          <w:szCs w:val="24"/>
        </w:rPr>
        <w:t xml:space="preserve"> позволяет сделать выводы о том, что педагогический коллектив стабильный, работоспособный. Достаточный профессиональный уровень педагогов позволяет решать задачи воспитания и развития каждого ребенка. Кадровая политика </w:t>
      </w:r>
      <w:r>
        <w:rPr>
          <w:rFonts w:ascii="Times New Roman" w:hAnsi="Times New Roman" w:cs="Times New Roman"/>
          <w:sz w:val="24"/>
          <w:szCs w:val="24"/>
        </w:rPr>
        <w:t>в нашем Учреждении</w:t>
      </w:r>
      <w:r w:rsidRPr="00AE1768">
        <w:rPr>
          <w:rFonts w:ascii="Times New Roman" w:hAnsi="Times New Roman" w:cs="Times New Roman"/>
          <w:sz w:val="24"/>
          <w:szCs w:val="24"/>
        </w:rPr>
        <w:t xml:space="preserve"> направлена на развитие профессиональной компетентности педагогов, повышение мотивации, учитываются профессиональные и образовательные запросы, созданы все условия для повышения профессионального роста и личностной самореализации, саморазвития и самостоятельной творческой деятельности. Это в комплексе дает хороший результат в организации педагогической деятельности и улучшении качества образования и воспитания дошкольников. </w:t>
      </w:r>
      <w:r w:rsidR="00F26AB7" w:rsidRPr="00AE1768">
        <w:rPr>
          <w:rFonts w:ascii="Times New Roman" w:eastAsia="Times New Roman" w:hAnsi="Times New Roman" w:cs="Times New Roman"/>
          <w:sz w:val="24"/>
          <w:szCs w:val="24"/>
          <w:lang w:eastAsia="ru-RU"/>
        </w:rPr>
        <w:t xml:space="preserve"> </w:t>
      </w:r>
    </w:p>
    <w:p w:rsidR="00976CAE" w:rsidRDefault="00976CAE" w:rsidP="00F26AB7">
      <w:pPr>
        <w:shd w:val="clear" w:color="auto" w:fill="FFFFFF"/>
        <w:spacing w:after="0" w:line="240" w:lineRule="auto"/>
        <w:jc w:val="center"/>
        <w:rPr>
          <w:rFonts w:ascii="Times New Roman" w:eastAsia="Times New Roman" w:hAnsi="Times New Roman" w:cs="Times New Roman"/>
          <w:b/>
          <w:bCs/>
          <w:i/>
          <w:sz w:val="24"/>
          <w:szCs w:val="24"/>
          <w:lang w:eastAsia="ru-RU"/>
        </w:rPr>
      </w:pPr>
    </w:p>
    <w:p w:rsidR="00F26AB7" w:rsidRPr="008820C4" w:rsidRDefault="00F26AB7" w:rsidP="00F26AB7">
      <w:pPr>
        <w:shd w:val="clear" w:color="auto" w:fill="FFFFFF"/>
        <w:spacing w:after="0" w:line="240" w:lineRule="auto"/>
        <w:jc w:val="center"/>
        <w:rPr>
          <w:rFonts w:ascii="Times New Roman" w:eastAsia="Times New Roman" w:hAnsi="Times New Roman" w:cs="Times New Roman"/>
          <w:b/>
          <w:bCs/>
          <w:i/>
          <w:sz w:val="24"/>
          <w:szCs w:val="24"/>
          <w:lang w:eastAsia="ru-RU"/>
        </w:rPr>
      </w:pPr>
      <w:r w:rsidRPr="008820C4">
        <w:rPr>
          <w:rFonts w:ascii="Times New Roman" w:eastAsia="Times New Roman" w:hAnsi="Times New Roman" w:cs="Times New Roman"/>
          <w:b/>
          <w:bCs/>
          <w:i/>
          <w:sz w:val="24"/>
          <w:szCs w:val="24"/>
          <w:lang w:eastAsia="ru-RU"/>
        </w:rPr>
        <w:t>5.Финансовые ресурсы образовательной организации</w:t>
      </w:r>
    </w:p>
    <w:p w:rsidR="00F26AB7" w:rsidRPr="00F26AB7" w:rsidRDefault="00F26AB7" w:rsidP="00F26AB7">
      <w:pPr>
        <w:shd w:val="clear" w:color="auto" w:fill="FFFFFF"/>
        <w:spacing w:after="0" w:line="240" w:lineRule="auto"/>
        <w:jc w:val="center"/>
        <w:rPr>
          <w:rFonts w:ascii="Times New Roman" w:eastAsia="Times New Roman" w:hAnsi="Times New Roman" w:cs="Times New Roman"/>
          <w:sz w:val="24"/>
          <w:szCs w:val="24"/>
          <w:lang w:eastAsia="ru-RU"/>
        </w:rPr>
      </w:pPr>
    </w:p>
    <w:p w:rsidR="00F26AB7" w:rsidRPr="00F26AB7" w:rsidRDefault="00F26AB7" w:rsidP="00F26A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      Финансовое обеспечение образовательной организации осуществляется за счет средств соответствующих бюджетов бюджетной системы Российской Федерации. Доведение лимитов бюджетных обязательств до образовательной организации осуществляется в порядке, установленном финансовым управлением администрации Нефтекумского </w:t>
      </w:r>
      <w:r w:rsidR="00437400">
        <w:rPr>
          <w:rFonts w:ascii="Times New Roman" w:eastAsia="Times New Roman" w:hAnsi="Times New Roman" w:cs="Times New Roman"/>
          <w:sz w:val="24"/>
          <w:szCs w:val="24"/>
          <w:lang w:eastAsia="ru-RU"/>
        </w:rPr>
        <w:t>муниципального</w:t>
      </w:r>
      <w:r w:rsidRPr="00F26AB7">
        <w:rPr>
          <w:rFonts w:ascii="Times New Roman" w:eastAsia="Times New Roman" w:hAnsi="Times New Roman" w:cs="Times New Roman"/>
          <w:sz w:val="24"/>
          <w:szCs w:val="24"/>
          <w:lang w:eastAsia="ru-RU"/>
        </w:rPr>
        <w:t xml:space="preserve"> округа Ставропольского края для получателей средств бюджета </w:t>
      </w:r>
      <w:r w:rsidR="00FF7359">
        <w:rPr>
          <w:rFonts w:ascii="Times New Roman" w:eastAsia="Times New Roman" w:hAnsi="Times New Roman" w:cs="Times New Roman"/>
          <w:sz w:val="24"/>
          <w:szCs w:val="24"/>
          <w:lang w:eastAsia="ru-RU"/>
        </w:rPr>
        <w:t xml:space="preserve">Нефтекумского </w:t>
      </w:r>
      <w:r w:rsidR="00437400">
        <w:rPr>
          <w:rFonts w:ascii="Times New Roman" w:eastAsia="Times New Roman" w:hAnsi="Times New Roman" w:cs="Times New Roman"/>
          <w:sz w:val="24"/>
          <w:szCs w:val="24"/>
          <w:lang w:eastAsia="ru-RU"/>
        </w:rPr>
        <w:t>муниципального</w:t>
      </w:r>
      <w:r w:rsidR="00FF7359">
        <w:rPr>
          <w:rFonts w:ascii="Times New Roman" w:eastAsia="Times New Roman" w:hAnsi="Times New Roman" w:cs="Times New Roman"/>
          <w:sz w:val="24"/>
          <w:szCs w:val="24"/>
          <w:lang w:eastAsia="ru-RU"/>
        </w:rPr>
        <w:t xml:space="preserve"> округа:</w:t>
      </w:r>
    </w:p>
    <w:tbl>
      <w:tblPr>
        <w:tblStyle w:val="ab"/>
        <w:tblW w:w="0" w:type="auto"/>
        <w:tblInd w:w="108" w:type="dxa"/>
        <w:tblLook w:val="04A0" w:firstRow="1" w:lastRow="0" w:firstColumn="1" w:lastColumn="0" w:noHBand="0" w:noVBand="1"/>
      </w:tblPr>
      <w:tblGrid>
        <w:gridCol w:w="5448"/>
        <w:gridCol w:w="1408"/>
        <w:gridCol w:w="3231"/>
      </w:tblGrid>
      <w:tr w:rsidR="00FF7359" w:rsidRPr="003F0798" w:rsidTr="00FF7359">
        <w:trPr>
          <w:trHeight w:val="743"/>
        </w:trPr>
        <w:tc>
          <w:tcPr>
            <w:tcW w:w="5529" w:type="dxa"/>
            <w:hideMark/>
          </w:tcPr>
          <w:p w:rsidR="00FF7359" w:rsidRPr="003F0798" w:rsidRDefault="00F26AB7" w:rsidP="003F0798">
            <w:pPr>
              <w:autoSpaceDE w:val="0"/>
              <w:autoSpaceDN w:val="0"/>
              <w:adjustRightInd w:val="0"/>
              <w:jc w:val="center"/>
              <w:outlineLvl w:val="0"/>
              <w:rPr>
                <w:rFonts w:ascii="Times New Roman" w:eastAsia="Times New Roman" w:hAnsi="Times New Roman" w:cs="Times New Roman"/>
                <w:b/>
                <w:bCs/>
                <w:lang w:eastAsia="ru-RU"/>
              </w:rPr>
            </w:pPr>
            <w:r w:rsidRPr="00F26AB7">
              <w:rPr>
                <w:rFonts w:ascii="Times New Roman" w:eastAsia="Times New Roman" w:hAnsi="Times New Roman" w:cs="Times New Roman"/>
                <w:sz w:val="24"/>
                <w:szCs w:val="24"/>
                <w:lang w:eastAsia="ru-RU"/>
              </w:rPr>
              <w:t xml:space="preserve">      </w:t>
            </w:r>
            <w:r w:rsidR="00FF7359" w:rsidRPr="003F0798">
              <w:rPr>
                <w:rFonts w:ascii="Times New Roman" w:eastAsia="Times New Roman" w:hAnsi="Times New Roman" w:cs="Times New Roman"/>
                <w:b/>
                <w:bCs/>
                <w:lang w:eastAsia="ru-RU"/>
              </w:rPr>
              <w:t>Наименование</w:t>
            </w:r>
          </w:p>
        </w:tc>
        <w:tc>
          <w:tcPr>
            <w:tcW w:w="1417" w:type="dxa"/>
            <w:hideMark/>
          </w:tcPr>
          <w:p w:rsidR="00FF7359" w:rsidRPr="003F0798" w:rsidRDefault="00FF7359" w:rsidP="003F0798">
            <w:pPr>
              <w:autoSpaceDE w:val="0"/>
              <w:autoSpaceDN w:val="0"/>
              <w:adjustRightInd w:val="0"/>
              <w:jc w:val="center"/>
              <w:outlineLvl w:val="0"/>
              <w:rPr>
                <w:rFonts w:ascii="Times New Roman" w:eastAsia="Times New Roman" w:hAnsi="Times New Roman" w:cs="Times New Roman"/>
                <w:b/>
                <w:bCs/>
                <w:lang w:eastAsia="ru-RU"/>
              </w:rPr>
            </w:pPr>
            <w:r w:rsidRPr="003F0798">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тысяча рублей</w:t>
            </w:r>
          </w:p>
        </w:tc>
        <w:tc>
          <w:tcPr>
            <w:tcW w:w="3260" w:type="dxa"/>
            <w:hideMark/>
          </w:tcPr>
          <w:p w:rsidR="00FF7359" w:rsidRPr="003F0798" w:rsidRDefault="00FF7359" w:rsidP="003F0798">
            <w:pPr>
              <w:autoSpaceDE w:val="0"/>
              <w:autoSpaceDN w:val="0"/>
              <w:adjustRightInd w:val="0"/>
              <w:jc w:val="center"/>
              <w:outlineLvl w:val="0"/>
              <w:rPr>
                <w:rFonts w:ascii="Times New Roman" w:eastAsia="Times New Roman" w:hAnsi="Times New Roman" w:cs="Times New Roman"/>
                <w:b/>
                <w:bCs/>
                <w:lang w:eastAsia="ru-RU"/>
              </w:rPr>
            </w:pPr>
            <w:r w:rsidRPr="003F0798">
              <w:rPr>
                <w:rFonts w:ascii="Times New Roman" w:eastAsia="Times New Roman" w:hAnsi="Times New Roman" w:cs="Times New Roman"/>
                <w:b/>
                <w:bCs/>
                <w:lang w:eastAsia="ru-RU"/>
              </w:rPr>
              <w:t>из них осуществляемые за счет средств бюджетов всех уровней</w:t>
            </w:r>
            <w:r>
              <w:rPr>
                <w:rFonts w:ascii="Times New Roman" w:eastAsia="Times New Roman" w:hAnsi="Times New Roman" w:cs="Times New Roman"/>
                <w:b/>
                <w:bCs/>
                <w:lang w:eastAsia="ru-RU"/>
              </w:rPr>
              <w:t>, тысяча рублей</w:t>
            </w:r>
            <w:r w:rsidRPr="003F0798">
              <w:rPr>
                <w:rFonts w:ascii="Times New Roman" w:eastAsia="Times New Roman" w:hAnsi="Times New Roman" w:cs="Times New Roman"/>
                <w:b/>
                <w:bCs/>
                <w:lang w:eastAsia="ru-RU"/>
              </w:rPr>
              <w:t xml:space="preserve"> </w:t>
            </w:r>
          </w:p>
        </w:tc>
      </w:tr>
      <w:tr w:rsidR="00FF7359" w:rsidRPr="003F0798" w:rsidTr="00FF7359">
        <w:trPr>
          <w:trHeight w:val="188"/>
        </w:trPr>
        <w:tc>
          <w:tcPr>
            <w:tcW w:w="5529" w:type="dxa"/>
            <w:hideMark/>
          </w:tcPr>
          <w:p w:rsidR="00FF7359" w:rsidRPr="003F0798" w:rsidRDefault="00FF7359" w:rsidP="003F0798">
            <w:pPr>
              <w:autoSpaceDE w:val="0"/>
              <w:autoSpaceDN w:val="0"/>
              <w:adjustRightInd w:val="0"/>
              <w:jc w:val="center"/>
              <w:outlineLvl w:val="0"/>
              <w:rPr>
                <w:rFonts w:ascii="Times New Roman" w:eastAsia="Times New Roman" w:hAnsi="Times New Roman" w:cs="Times New Roman"/>
                <w:b/>
                <w:bCs/>
                <w:lang w:eastAsia="ru-RU"/>
              </w:rPr>
            </w:pPr>
            <w:r w:rsidRPr="003F0798">
              <w:rPr>
                <w:rFonts w:ascii="Times New Roman" w:eastAsia="Times New Roman" w:hAnsi="Times New Roman" w:cs="Times New Roman"/>
                <w:b/>
                <w:bCs/>
                <w:lang w:eastAsia="ru-RU"/>
              </w:rPr>
              <w:t>1</w:t>
            </w:r>
          </w:p>
        </w:tc>
        <w:tc>
          <w:tcPr>
            <w:tcW w:w="1417" w:type="dxa"/>
            <w:hideMark/>
          </w:tcPr>
          <w:p w:rsidR="00FF7359" w:rsidRPr="003F0798" w:rsidRDefault="00F46CF4" w:rsidP="003F0798">
            <w:pPr>
              <w:autoSpaceDE w:val="0"/>
              <w:autoSpaceDN w:val="0"/>
              <w:adjustRightInd w:val="0"/>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260" w:type="dxa"/>
            <w:hideMark/>
          </w:tcPr>
          <w:p w:rsidR="00FF7359" w:rsidRPr="003F0798" w:rsidRDefault="00F46CF4" w:rsidP="003F0798">
            <w:pPr>
              <w:autoSpaceDE w:val="0"/>
              <w:autoSpaceDN w:val="0"/>
              <w:adjustRightInd w:val="0"/>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r>
      <w:tr w:rsidR="00437400" w:rsidRPr="003F0798" w:rsidTr="00FF7359">
        <w:trPr>
          <w:trHeight w:val="258"/>
        </w:trPr>
        <w:tc>
          <w:tcPr>
            <w:tcW w:w="5529" w:type="dxa"/>
            <w:hideMark/>
          </w:tcPr>
          <w:p w:rsidR="00437400" w:rsidRPr="003F0798" w:rsidRDefault="00437400" w:rsidP="003F0798">
            <w:pPr>
              <w:autoSpaceDE w:val="0"/>
              <w:autoSpaceDN w:val="0"/>
              <w:adjustRightInd w:val="0"/>
              <w:jc w:val="both"/>
              <w:outlineLvl w:val="0"/>
              <w:rPr>
                <w:rFonts w:ascii="Times New Roman" w:eastAsia="Times New Roman" w:hAnsi="Times New Roman" w:cs="Times New Roman"/>
                <w:sz w:val="24"/>
                <w:szCs w:val="24"/>
                <w:lang w:eastAsia="ru-RU"/>
              </w:rPr>
            </w:pPr>
            <w:r w:rsidRPr="003F0798">
              <w:rPr>
                <w:rFonts w:ascii="Times New Roman" w:eastAsia="Times New Roman" w:hAnsi="Times New Roman" w:cs="Times New Roman"/>
                <w:sz w:val="24"/>
                <w:szCs w:val="24"/>
                <w:lang w:eastAsia="ru-RU"/>
              </w:rPr>
              <w:t>Расходы, в том числе:</w:t>
            </w:r>
          </w:p>
        </w:tc>
        <w:tc>
          <w:tcPr>
            <w:tcW w:w="1417" w:type="dxa"/>
            <w:hideMark/>
          </w:tcPr>
          <w:p w:rsidR="00437400" w:rsidRPr="003F0798" w:rsidRDefault="00437400" w:rsidP="00437400">
            <w:pPr>
              <w:autoSpaceDE w:val="0"/>
              <w:autoSpaceDN w:val="0"/>
              <w:adjustRightInd w:val="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16102,8</w:t>
            </w:r>
          </w:p>
        </w:tc>
        <w:tc>
          <w:tcPr>
            <w:tcW w:w="3260" w:type="dxa"/>
            <w:hideMark/>
          </w:tcPr>
          <w:p w:rsidR="00437400" w:rsidRPr="003F0798" w:rsidRDefault="00437400" w:rsidP="00E77185">
            <w:pPr>
              <w:autoSpaceDE w:val="0"/>
              <w:autoSpaceDN w:val="0"/>
              <w:adjustRightInd w:val="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16102,8</w:t>
            </w:r>
          </w:p>
        </w:tc>
      </w:tr>
      <w:tr w:rsidR="00437400" w:rsidRPr="003F0798" w:rsidTr="00FF7359">
        <w:trPr>
          <w:trHeight w:val="535"/>
        </w:trPr>
        <w:tc>
          <w:tcPr>
            <w:tcW w:w="5529" w:type="dxa"/>
            <w:hideMark/>
          </w:tcPr>
          <w:p w:rsidR="00437400" w:rsidRPr="003F0798" w:rsidRDefault="00437400" w:rsidP="003F0798">
            <w:pPr>
              <w:autoSpaceDE w:val="0"/>
              <w:autoSpaceDN w:val="0"/>
              <w:adjustRightInd w:val="0"/>
              <w:jc w:val="both"/>
              <w:outlineLvl w:val="0"/>
              <w:rPr>
                <w:rFonts w:ascii="Times New Roman" w:eastAsia="Times New Roman" w:hAnsi="Times New Roman" w:cs="Times New Roman"/>
                <w:sz w:val="24"/>
                <w:szCs w:val="24"/>
                <w:lang w:eastAsia="ru-RU"/>
              </w:rPr>
            </w:pPr>
            <w:r w:rsidRPr="003F0798">
              <w:rPr>
                <w:rFonts w:ascii="Times New Roman" w:eastAsia="Times New Roman" w:hAnsi="Times New Roman" w:cs="Times New Roman"/>
                <w:sz w:val="24"/>
                <w:szCs w:val="24"/>
                <w:lang w:eastAsia="ru-RU"/>
              </w:rPr>
              <w:t xml:space="preserve">    оплата труда и начисления на выплаты по оплате труда</w:t>
            </w:r>
          </w:p>
        </w:tc>
        <w:tc>
          <w:tcPr>
            <w:tcW w:w="1417" w:type="dxa"/>
            <w:hideMark/>
          </w:tcPr>
          <w:p w:rsidR="00437400" w:rsidRPr="003F0798" w:rsidRDefault="00437400" w:rsidP="00FF7359">
            <w:pPr>
              <w:autoSpaceDE w:val="0"/>
              <w:autoSpaceDN w:val="0"/>
              <w:adjustRightInd w:val="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10361,7</w:t>
            </w:r>
          </w:p>
        </w:tc>
        <w:tc>
          <w:tcPr>
            <w:tcW w:w="3260" w:type="dxa"/>
            <w:hideMark/>
          </w:tcPr>
          <w:p w:rsidR="00437400" w:rsidRPr="003F0798" w:rsidRDefault="00437400" w:rsidP="00E77185">
            <w:pPr>
              <w:autoSpaceDE w:val="0"/>
              <w:autoSpaceDN w:val="0"/>
              <w:adjustRightInd w:val="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10361,7</w:t>
            </w:r>
          </w:p>
        </w:tc>
      </w:tr>
      <w:tr w:rsidR="00437400" w:rsidRPr="003F0798" w:rsidTr="00FF7359">
        <w:trPr>
          <w:trHeight w:val="255"/>
        </w:trPr>
        <w:tc>
          <w:tcPr>
            <w:tcW w:w="5529" w:type="dxa"/>
            <w:hideMark/>
          </w:tcPr>
          <w:p w:rsidR="00437400" w:rsidRPr="003F0798" w:rsidRDefault="00437400" w:rsidP="003F0798">
            <w:pPr>
              <w:autoSpaceDE w:val="0"/>
              <w:autoSpaceDN w:val="0"/>
              <w:adjustRightInd w:val="0"/>
              <w:jc w:val="both"/>
              <w:outlineLvl w:val="0"/>
              <w:rPr>
                <w:rFonts w:ascii="Times New Roman" w:eastAsia="Times New Roman" w:hAnsi="Times New Roman" w:cs="Times New Roman"/>
                <w:sz w:val="24"/>
                <w:szCs w:val="24"/>
                <w:lang w:eastAsia="ru-RU"/>
              </w:rPr>
            </w:pPr>
            <w:r w:rsidRPr="003F0798">
              <w:rPr>
                <w:rFonts w:ascii="Times New Roman" w:eastAsia="Times New Roman" w:hAnsi="Times New Roman" w:cs="Times New Roman"/>
                <w:sz w:val="24"/>
                <w:szCs w:val="24"/>
                <w:lang w:eastAsia="ru-RU"/>
              </w:rPr>
              <w:t xml:space="preserve">    оплата работ, услуг</w:t>
            </w:r>
          </w:p>
        </w:tc>
        <w:tc>
          <w:tcPr>
            <w:tcW w:w="1417" w:type="dxa"/>
            <w:hideMark/>
          </w:tcPr>
          <w:p w:rsidR="00437400" w:rsidRPr="003F0798" w:rsidRDefault="00437400" w:rsidP="00FF7359">
            <w:pPr>
              <w:autoSpaceDE w:val="0"/>
              <w:autoSpaceDN w:val="0"/>
              <w:adjustRightInd w:val="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4702,6</w:t>
            </w:r>
          </w:p>
        </w:tc>
        <w:tc>
          <w:tcPr>
            <w:tcW w:w="3260" w:type="dxa"/>
            <w:hideMark/>
          </w:tcPr>
          <w:p w:rsidR="00437400" w:rsidRPr="003F0798" w:rsidRDefault="00437400" w:rsidP="00E77185">
            <w:pPr>
              <w:autoSpaceDE w:val="0"/>
              <w:autoSpaceDN w:val="0"/>
              <w:adjustRightInd w:val="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4702,6</w:t>
            </w:r>
          </w:p>
        </w:tc>
      </w:tr>
      <w:tr w:rsidR="00437400" w:rsidRPr="003F0798" w:rsidTr="00FF7359">
        <w:trPr>
          <w:trHeight w:val="260"/>
        </w:trPr>
        <w:tc>
          <w:tcPr>
            <w:tcW w:w="5529" w:type="dxa"/>
            <w:hideMark/>
          </w:tcPr>
          <w:p w:rsidR="00437400" w:rsidRPr="003F0798" w:rsidRDefault="00437400" w:rsidP="003F0798">
            <w:pPr>
              <w:autoSpaceDE w:val="0"/>
              <w:autoSpaceDN w:val="0"/>
              <w:adjustRightInd w:val="0"/>
              <w:jc w:val="both"/>
              <w:outlineLvl w:val="0"/>
              <w:rPr>
                <w:rFonts w:ascii="Times New Roman" w:eastAsia="Times New Roman" w:hAnsi="Times New Roman" w:cs="Times New Roman"/>
                <w:sz w:val="24"/>
                <w:szCs w:val="24"/>
                <w:lang w:eastAsia="ru-RU"/>
              </w:rPr>
            </w:pPr>
            <w:r w:rsidRPr="003F0798">
              <w:rPr>
                <w:rFonts w:ascii="Times New Roman" w:eastAsia="Times New Roman" w:hAnsi="Times New Roman" w:cs="Times New Roman"/>
                <w:sz w:val="24"/>
                <w:szCs w:val="24"/>
                <w:lang w:eastAsia="ru-RU"/>
              </w:rPr>
              <w:t xml:space="preserve">    социальное обеспечение</w:t>
            </w:r>
          </w:p>
        </w:tc>
        <w:tc>
          <w:tcPr>
            <w:tcW w:w="1417" w:type="dxa"/>
            <w:hideMark/>
          </w:tcPr>
          <w:p w:rsidR="00437400" w:rsidRPr="003F0798" w:rsidRDefault="00437400" w:rsidP="00FF7359">
            <w:pPr>
              <w:autoSpaceDE w:val="0"/>
              <w:autoSpaceDN w:val="0"/>
              <w:adjustRightInd w:val="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647,5</w:t>
            </w:r>
          </w:p>
        </w:tc>
        <w:tc>
          <w:tcPr>
            <w:tcW w:w="3260" w:type="dxa"/>
            <w:hideMark/>
          </w:tcPr>
          <w:p w:rsidR="00437400" w:rsidRPr="003F0798" w:rsidRDefault="00437400" w:rsidP="00E77185">
            <w:pPr>
              <w:autoSpaceDE w:val="0"/>
              <w:autoSpaceDN w:val="0"/>
              <w:adjustRightInd w:val="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647,5</w:t>
            </w:r>
          </w:p>
        </w:tc>
      </w:tr>
      <w:tr w:rsidR="00437400" w:rsidRPr="003F0798" w:rsidTr="00FF7359">
        <w:trPr>
          <w:trHeight w:val="263"/>
        </w:trPr>
        <w:tc>
          <w:tcPr>
            <w:tcW w:w="5529" w:type="dxa"/>
            <w:hideMark/>
          </w:tcPr>
          <w:p w:rsidR="00437400" w:rsidRPr="003F0798" w:rsidRDefault="00437400" w:rsidP="003F0798">
            <w:pPr>
              <w:autoSpaceDE w:val="0"/>
              <w:autoSpaceDN w:val="0"/>
              <w:adjustRightInd w:val="0"/>
              <w:jc w:val="both"/>
              <w:outlineLvl w:val="0"/>
              <w:rPr>
                <w:rFonts w:ascii="Times New Roman" w:eastAsia="Times New Roman" w:hAnsi="Times New Roman" w:cs="Times New Roman"/>
                <w:sz w:val="24"/>
                <w:szCs w:val="24"/>
                <w:lang w:eastAsia="ru-RU"/>
              </w:rPr>
            </w:pPr>
            <w:r w:rsidRPr="003F0798">
              <w:rPr>
                <w:rFonts w:ascii="Times New Roman" w:eastAsia="Times New Roman" w:hAnsi="Times New Roman" w:cs="Times New Roman"/>
                <w:sz w:val="24"/>
                <w:szCs w:val="24"/>
                <w:lang w:eastAsia="ru-RU"/>
              </w:rPr>
              <w:t xml:space="preserve">    прочие расходы</w:t>
            </w:r>
          </w:p>
        </w:tc>
        <w:tc>
          <w:tcPr>
            <w:tcW w:w="1417" w:type="dxa"/>
            <w:hideMark/>
          </w:tcPr>
          <w:p w:rsidR="00437400" w:rsidRPr="003F0798" w:rsidRDefault="00437400" w:rsidP="00FF7359">
            <w:pPr>
              <w:autoSpaceDE w:val="0"/>
              <w:autoSpaceDN w:val="0"/>
              <w:adjustRightInd w:val="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391,0</w:t>
            </w:r>
          </w:p>
        </w:tc>
        <w:tc>
          <w:tcPr>
            <w:tcW w:w="3260" w:type="dxa"/>
            <w:hideMark/>
          </w:tcPr>
          <w:p w:rsidR="00437400" w:rsidRPr="003F0798" w:rsidRDefault="00437400" w:rsidP="00E77185">
            <w:pPr>
              <w:autoSpaceDE w:val="0"/>
              <w:autoSpaceDN w:val="0"/>
              <w:adjustRightInd w:val="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391,0</w:t>
            </w:r>
          </w:p>
        </w:tc>
      </w:tr>
    </w:tbl>
    <w:p w:rsidR="003F0798" w:rsidRPr="00F26AB7" w:rsidRDefault="003F0798" w:rsidP="00F26A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26AB7" w:rsidRDefault="00F26AB7" w:rsidP="00F26AB7">
      <w:pPr>
        <w:spacing w:after="0" w:line="240" w:lineRule="auto"/>
        <w:jc w:val="center"/>
        <w:rPr>
          <w:rFonts w:ascii="Times New Roman" w:eastAsia="Times New Roman" w:hAnsi="Times New Roman" w:cs="Times New Roman"/>
          <w:b/>
          <w:i/>
          <w:sz w:val="24"/>
          <w:szCs w:val="24"/>
          <w:lang w:eastAsia="ru-RU"/>
        </w:rPr>
      </w:pPr>
      <w:r w:rsidRPr="008820C4">
        <w:rPr>
          <w:rFonts w:ascii="Times New Roman" w:eastAsia="Times New Roman" w:hAnsi="Times New Roman" w:cs="Times New Roman"/>
          <w:b/>
          <w:i/>
          <w:sz w:val="24"/>
          <w:szCs w:val="24"/>
          <w:lang w:eastAsia="ru-RU"/>
        </w:rPr>
        <w:t>6.</w:t>
      </w:r>
      <w:r w:rsidR="00F46CF4">
        <w:rPr>
          <w:rFonts w:ascii="Times New Roman" w:eastAsia="Times New Roman" w:hAnsi="Times New Roman" w:cs="Times New Roman"/>
          <w:b/>
          <w:i/>
          <w:sz w:val="24"/>
          <w:szCs w:val="24"/>
          <w:lang w:eastAsia="ru-RU"/>
        </w:rPr>
        <w:t>Основные направления работы Учреждения</w:t>
      </w:r>
    </w:p>
    <w:p w:rsidR="00F46CF4" w:rsidRDefault="00F46CF4" w:rsidP="00F26AB7">
      <w:pPr>
        <w:spacing w:after="0" w:line="240" w:lineRule="auto"/>
        <w:jc w:val="center"/>
        <w:rPr>
          <w:rFonts w:ascii="Times New Roman" w:eastAsia="Times New Roman" w:hAnsi="Times New Roman" w:cs="Times New Roman"/>
          <w:b/>
          <w:i/>
          <w:sz w:val="24"/>
          <w:szCs w:val="24"/>
          <w:lang w:eastAsia="ru-RU"/>
        </w:rPr>
      </w:pPr>
    </w:p>
    <w:p w:rsidR="00F46CF4" w:rsidRDefault="00F46CF4" w:rsidP="00F46CF4">
      <w:pPr>
        <w:pStyle w:val="a8"/>
        <w:numPr>
          <w:ilvl w:val="0"/>
          <w:numId w:val="18"/>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Гибкий анализ динамики развития каждого ребенка, учет его социальных потребностей, познавательных интересов.</w:t>
      </w:r>
    </w:p>
    <w:p w:rsidR="00F46CF4" w:rsidRDefault="00F46CF4" w:rsidP="00F46CF4">
      <w:pPr>
        <w:pStyle w:val="a8"/>
        <w:numPr>
          <w:ilvl w:val="0"/>
          <w:numId w:val="18"/>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дошкольного образования через создание ситуации успеха.</w:t>
      </w:r>
    </w:p>
    <w:p w:rsidR="00F46CF4" w:rsidRDefault="00F46CF4" w:rsidP="00F46CF4">
      <w:pPr>
        <w:pStyle w:val="a8"/>
        <w:numPr>
          <w:ilvl w:val="0"/>
          <w:numId w:val="18"/>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Социализация ребенка, освоение норм социокультурного и нравственного поведения.</w:t>
      </w:r>
    </w:p>
    <w:p w:rsidR="00F46CF4" w:rsidRPr="00B205D0" w:rsidRDefault="00F46CF4" w:rsidP="00F46CF4">
      <w:pPr>
        <w:pStyle w:val="a8"/>
        <w:numPr>
          <w:ilvl w:val="0"/>
          <w:numId w:val="18"/>
        </w:numPr>
        <w:spacing w:after="0" w:line="240" w:lineRule="auto"/>
        <w:ind w:left="0" w:firstLine="426"/>
        <w:jc w:val="both"/>
        <w:rPr>
          <w:rFonts w:ascii="Times New Roman" w:eastAsia="Times New Roman" w:hAnsi="Times New Roman" w:cs="Times New Roman"/>
          <w:sz w:val="24"/>
          <w:szCs w:val="24"/>
          <w:lang w:eastAsia="ru-RU"/>
        </w:rPr>
      </w:pPr>
      <w:r w:rsidRPr="00B205D0">
        <w:rPr>
          <w:rFonts w:ascii="Times New Roman" w:eastAsia="Times New Roman" w:hAnsi="Times New Roman" w:cs="Times New Roman"/>
          <w:bCs/>
          <w:iCs/>
          <w:sz w:val="24"/>
          <w:szCs w:val="24"/>
          <w:lang w:eastAsia="ru-RU"/>
        </w:rPr>
        <w:t>Формирование семейных ценностей у дошкольников, сохранение и укрепление здоровья детей</w:t>
      </w:r>
      <w:r w:rsidR="00B205D0">
        <w:rPr>
          <w:rFonts w:ascii="Times New Roman" w:eastAsia="Times New Roman" w:hAnsi="Times New Roman" w:cs="Times New Roman"/>
          <w:bCs/>
          <w:iCs/>
          <w:sz w:val="24"/>
          <w:szCs w:val="24"/>
          <w:lang w:eastAsia="ru-RU"/>
        </w:rPr>
        <w:t>,</w:t>
      </w:r>
      <w:r w:rsidRPr="00B205D0">
        <w:rPr>
          <w:rFonts w:ascii="Times New Roman" w:eastAsia="Times New Roman" w:hAnsi="Times New Roman" w:cs="Times New Roman"/>
          <w:bCs/>
          <w:iCs/>
          <w:sz w:val="24"/>
          <w:szCs w:val="24"/>
          <w:lang w:eastAsia="ru-RU"/>
        </w:rPr>
        <w:t xml:space="preserve"> их физического развития через совместную деятельность с семьями воспитанников</w:t>
      </w:r>
      <w:r w:rsidR="00B205D0">
        <w:rPr>
          <w:rFonts w:ascii="Times New Roman" w:eastAsia="Times New Roman" w:hAnsi="Times New Roman" w:cs="Times New Roman"/>
          <w:bCs/>
          <w:iCs/>
          <w:sz w:val="24"/>
          <w:szCs w:val="24"/>
          <w:lang w:eastAsia="ru-RU"/>
        </w:rPr>
        <w:t>.</w:t>
      </w:r>
    </w:p>
    <w:p w:rsidR="00AC5173" w:rsidRDefault="00AC5173" w:rsidP="00F26AB7">
      <w:pPr>
        <w:spacing w:after="0" w:line="240" w:lineRule="auto"/>
        <w:jc w:val="center"/>
        <w:rPr>
          <w:rFonts w:ascii="Times New Roman" w:eastAsia="Times New Roman" w:hAnsi="Times New Roman" w:cs="Times New Roman"/>
          <w:b/>
          <w:i/>
          <w:sz w:val="24"/>
          <w:szCs w:val="24"/>
          <w:lang w:eastAsia="ru-RU"/>
        </w:rPr>
      </w:pPr>
    </w:p>
    <w:p w:rsidR="00F26AB7" w:rsidRPr="00F26AB7" w:rsidRDefault="00F26AB7" w:rsidP="00F26AB7">
      <w:pPr>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Заведующий МБДОУ</w:t>
      </w:r>
    </w:p>
    <w:p w:rsidR="00F26AB7" w:rsidRPr="00F26AB7" w:rsidRDefault="00F26AB7" w:rsidP="00F26AB7">
      <w:pPr>
        <w:spacing w:after="0" w:line="240" w:lineRule="auto"/>
        <w:jc w:val="both"/>
        <w:rPr>
          <w:rFonts w:ascii="Times New Roman" w:eastAsia="Times New Roman" w:hAnsi="Times New Roman" w:cs="Times New Roman"/>
          <w:sz w:val="24"/>
          <w:szCs w:val="24"/>
          <w:lang w:eastAsia="ru-RU"/>
        </w:rPr>
      </w:pPr>
      <w:r w:rsidRPr="00F26AB7">
        <w:rPr>
          <w:rFonts w:ascii="Times New Roman" w:eastAsia="Times New Roman" w:hAnsi="Times New Roman" w:cs="Times New Roman"/>
          <w:sz w:val="24"/>
          <w:szCs w:val="24"/>
          <w:lang w:eastAsia="ru-RU"/>
        </w:rPr>
        <w:t xml:space="preserve">д/с № 2 «Сказка»                                                                                </w:t>
      </w:r>
      <w:r w:rsidR="00F3647B">
        <w:rPr>
          <w:rFonts w:ascii="Times New Roman" w:eastAsia="Times New Roman" w:hAnsi="Times New Roman" w:cs="Times New Roman"/>
          <w:sz w:val="24"/>
          <w:szCs w:val="24"/>
          <w:lang w:eastAsia="ru-RU"/>
        </w:rPr>
        <w:t xml:space="preserve">                                    </w:t>
      </w:r>
      <w:r w:rsidRPr="00F26AB7">
        <w:rPr>
          <w:rFonts w:ascii="Times New Roman" w:eastAsia="Times New Roman" w:hAnsi="Times New Roman" w:cs="Times New Roman"/>
          <w:sz w:val="24"/>
          <w:szCs w:val="24"/>
          <w:lang w:eastAsia="ru-RU"/>
        </w:rPr>
        <w:t>Л.В.</w:t>
      </w:r>
      <w:r w:rsidR="00F3647B">
        <w:rPr>
          <w:rFonts w:ascii="Times New Roman" w:eastAsia="Times New Roman" w:hAnsi="Times New Roman" w:cs="Times New Roman"/>
          <w:sz w:val="24"/>
          <w:szCs w:val="24"/>
          <w:lang w:eastAsia="ru-RU"/>
        </w:rPr>
        <w:t xml:space="preserve"> </w:t>
      </w:r>
      <w:r w:rsidRPr="00F26AB7">
        <w:rPr>
          <w:rFonts w:ascii="Times New Roman" w:eastAsia="Times New Roman" w:hAnsi="Times New Roman" w:cs="Times New Roman"/>
          <w:sz w:val="24"/>
          <w:szCs w:val="24"/>
          <w:lang w:eastAsia="ru-RU"/>
        </w:rPr>
        <w:t>Казакова</w:t>
      </w:r>
    </w:p>
    <w:sectPr w:rsidR="00F26AB7" w:rsidRPr="00F26AB7" w:rsidSect="00A66A8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30"/>
    <w:lvl w:ilvl="0">
      <w:start w:val="1"/>
      <w:numFmt w:val="decimal"/>
      <w:lvlText w:val="%1."/>
      <w:lvlJc w:val="left"/>
      <w:pPr>
        <w:tabs>
          <w:tab w:val="num" w:pos="720"/>
        </w:tabs>
        <w:ind w:left="720" w:hanging="360"/>
      </w:pPr>
    </w:lvl>
  </w:abstractNum>
  <w:abstractNum w:abstractNumId="1" w15:restartNumberingAfterBreak="0">
    <w:nsid w:val="0C2B74C8"/>
    <w:multiLevelType w:val="hybridMultilevel"/>
    <w:tmpl w:val="B6440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BE1C8E"/>
    <w:multiLevelType w:val="hybridMultilevel"/>
    <w:tmpl w:val="BB44D9F4"/>
    <w:lvl w:ilvl="0" w:tplc="1AF4589C">
      <w:start w:val="1"/>
      <w:numFmt w:val="decimal"/>
      <w:lvlText w:val="%1."/>
      <w:lvlJc w:val="left"/>
      <w:pPr>
        <w:ind w:left="720" w:hanging="360"/>
      </w:pPr>
      <w:rPr>
        <w:rFonts w:hint="default"/>
        <w:b w:val="0"/>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71793"/>
    <w:multiLevelType w:val="hybridMultilevel"/>
    <w:tmpl w:val="C45A620A"/>
    <w:lvl w:ilvl="0" w:tplc="0419000D">
      <w:start w:val="1"/>
      <w:numFmt w:val="bullet"/>
      <w:lvlText w:val=""/>
      <w:lvlJc w:val="left"/>
      <w:pPr>
        <w:tabs>
          <w:tab w:val="num" w:pos="540"/>
        </w:tabs>
        <w:ind w:left="540" w:hanging="360"/>
      </w:pPr>
      <w:rPr>
        <w:rFonts w:ascii="Wingdings" w:hAnsi="Wingdings" w:hint="default"/>
      </w:rPr>
    </w:lvl>
    <w:lvl w:ilvl="1" w:tplc="B6F2CEDC">
      <w:numFmt w:val="bullet"/>
      <w:lvlText w:val=""/>
      <w:lvlJc w:val="left"/>
      <w:pPr>
        <w:ind w:left="1260" w:hanging="360"/>
      </w:pPr>
      <w:rPr>
        <w:rFonts w:ascii="Times New Roman" w:eastAsiaTheme="minorHAnsi" w:hAnsi="Times New Roman" w:cs="Times New Roman"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 w15:restartNumberingAfterBreak="0">
    <w:nsid w:val="2B551686"/>
    <w:multiLevelType w:val="multilevel"/>
    <w:tmpl w:val="7148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A3602"/>
    <w:multiLevelType w:val="hybridMultilevel"/>
    <w:tmpl w:val="C9960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6A71CB"/>
    <w:multiLevelType w:val="hybridMultilevel"/>
    <w:tmpl w:val="ABB013E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0D6D3C"/>
    <w:multiLevelType w:val="hybridMultilevel"/>
    <w:tmpl w:val="DCD8F0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F03E0A"/>
    <w:multiLevelType w:val="hybridMultilevel"/>
    <w:tmpl w:val="A7062E9A"/>
    <w:lvl w:ilvl="0" w:tplc="0419000D">
      <w:start w:val="1"/>
      <w:numFmt w:val="bullet"/>
      <w:lvlText w:val=""/>
      <w:lvlJc w:val="left"/>
      <w:pPr>
        <w:tabs>
          <w:tab w:val="num" w:pos="815"/>
        </w:tabs>
        <w:ind w:left="815" w:hanging="360"/>
      </w:pPr>
      <w:rPr>
        <w:rFonts w:ascii="Wingdings" w:hAnsi="Wingdings" w:hint="default"/>
      </w:rPr>
    </w:lvl>
    <w:lvl w:ilvl="1" w:tplc="04190003" w:tentative="1">
      <w:start w:val="1"/>
      <w:numFmt w:val="bullet"/>
      <w:lvlText w:val="o"/>
      <w:lvlJc w:val="left"/>
      <w:pPr>
        <w:tabs>
          <w:tab w:val="num" w:pos="1535"/>
        </w:tabs>
        <w:ind w:left="1535" w:hanging="360"/>
      </w:pPr>
      <w:rPr>
        <w:rFonts w:ascii="Courier New" w:hAnsi="Courier New" w:cs="Courier New" w:hint="default"/>
      </w:rPr>
    </w:lvl>
    <w:lvl w:ilvl="2" w:tplc="04190005" w:tentative="1">
      <w:start w:val="1"/>
      <w:numFmt w:val="bullet"/>
      <w:lvlText w:val=""/>
      <w:lvlJc w:val="left"/>
      <w:pPr>
        <w:tabs>
          <w:tab w:val="num" w:pos="2255"/>
        </w:tabs>
        <w:ind w:left="2255" w:hanging="360"/>
      </w:pPr>
      <w:rPr>
        <w:rFonts w:ascii="Wingdings" w:hAnsi="Wingdings" w:hint="default"/>
      </w:rPr>
    </w:lvl>
    <w:lvl w:ilvl="3" w:tplc="04190001" w:tentative="1">
      <w:start w:val="1"/>
      <w:numFmt w:val="bullet"/>
      <w:lvlText w:val=""/>
      <w:lvlJc w:val="left"/>
      <w:pPr>
        <w:tabs>
          <w:tab w:val="num" w:pos="2975"/>
        </w:tabs>
        <w:ind w:left="2975" w:hanging="360"/>
      </w:pPr>
      <w:rPr>
        <w:rFonts w:ascii="Symbol" w:hAnsi="Symbol" w:hint="default"/>
      </w:rPr>
    </w:lvl>
    <w:lvl w:ilvl="4" w:tplc="04190003" w:tentative="1">
      <w:start w:val="1"/>
      <w:numFmt w:val="bullet"/>
      <w:lvlText w:val="o"/>
      <w:lvlJc w:val="left"/>
      <w:pPr>
        <w:tabs>
          <w:tab w:val="num" w:pos="3695"/>
        </w:tabs>
        <w:ind w:left="3695" w:hanging="360"/>
      </w:pPr>
      <w:rPr>
        <w:rFonts w:ascii="Courier New" w:hAnsi="Courier New" w:cs="Courier New" w:hint="default"/>
      </w:rPr>
    </w:lvl>
    <w:lvl w:ilvl="5" w:tplc="04190005" w:tentative="1">
      <w:start w:val="1"/>
      <w:numFmt w:val="bullet"/>
      <w:lvlText w:val=""/>
      <w:lvlJc w:val="left"/>
      <w:pPr>
        <w:tabs>
          <w:tab w:val="num" w:pos="4415"/>
        </w:tabs>
        <w:ind w:left="4415" w:hanging="360"/>
      </w:pPr>
      <w:rPr>
        <w:rFonts w:ascii="Wingdings" w:hAnsi="Wingdings" w:hint="default"/>
      </w:rPr>
    </w:lvl>
    <w:lvl w:ilvl="6" w:tplc="04190001" w:tentative="1">
      <w:start w:val="1"/>
      <w:numFmt w:val="bullet"/>
      <w:lvlText w:val=""/>
      <w:lvlJc w:val="left"/>
      <w:pPr>
        <w:tabs>
          <w:tab w:val="num" w:pos="5135"/>
        </w:tabs>
        <w:ind w:left="5135" w:hanging="360"/>
      </w:pPr>
      <w:rPr>
        <w:rFonts w:ascii="Symbol" w:hAnsi="Symbol" w:hint="default"/>
      </w:rPr>
    </w:lvl>
    <w:lvl w:ilvl="7" w:tplc="04190003" w:tentative="1">
      <w:start w:val="1"/>
      <w:numFmt w:val="bullet"/>
      <w:lvlText w:val="o"/>
      <w:lvlJc w:val="left"/>
      <w:pPr>
        <w:tabs>
          <w:tab w:val="num" w:pos="5855"/>
        </w:tabs>
        <w:ind w:left="5855" w:hanging="360"/>
      </w:pPr>
      <w:rPr>
        <w:rFonts w:ascii="Courier New" w:hAnsi="Courier New" w:cs="Courier New" w:hint="default"/>
      </w:rPr>
    </w:lvl>
    <w:lvl w:ilvl="8" w:tplc="04190005" w:tentative="1">
      <w:start w:val="1"/>
      <w:numFmt w:val="bullet"/>
      <w:lvlText w:val=""/>
      <w:lvlJc w:val="left"/>
      <w:pPr>
        <w:tabs>
          <w:tab w:val="num" w:pos="6575"/>
        </w:tabs>
        <w:ind w:left="6575" w:hanging="360"/>
      </w:pPr>
      <w:rPr>
        <w:rFonts w:ascii="Wingdings" w:hAnsi="Wingdings" w:hint="default"/>
      </w:rPr>
    </w:lvl>
  </w:abstractNum>
  <w:abstractNum w:abstractNumId="9" w15:restartNumberingAfterBreak="0">
    <w:nsid w:val="518E0BD9"/>
    <w:multiLevelType w:val="hybridMultilevel"/>
    <w:tmpl w:val="6B843C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91DC0"/>
    <w:multiLevelType w:val="hybridMultilevel"/>
    <w:tmpl w:val="EFEE2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AF427D"/>
    <w:multiLevelType w:val="hybridMultilevel"/>
    <w:tmpl w:val="015C9BA4"/>
    <w:lvl w:ilvl="0" w:tplc="0419000D">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2" w15:restartNumberingAfterBreak="0">
    <w:nsid w:val="5B175ADB"/>
    <w:multiLevelType w:val="multilevel"/>
    <w:tmpl w:val="A3CA2136"/>
    <w:lvl w:ilvl="0">
      <w:start w:val="1"/>
      <w:numFmt w:val="bullet"/>
      <w:lvlText w:val=""/>
      <w:lvlJc w:val="left"/>
      <w:pPr>
        <w:tabs>
          <w:tab w:val="num" w:pos="720"/>
        </w:tabs>
        <w:ind w:left="720" w:hanging="360"/>
      </w:pPr>
      <w:rPr>
        <w:rFonts w:ascii="Wingdings" w:hAnsi="Wingdings"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527563F"/>
    <w:multiLevelType w:val="hybridMultilevel"/>
    <w:tmpl w:val="12582BBE"/>
    <w:lvl w:ilvl="0" w:tplc="82709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920831"/>
    <w:multiLevelType w:val="hybridMultilevel"/>
    <w:tmpl w:val="D5E68C2C"/>
    <w:lvl w:ilvl="0" w:tplc="82709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5F6B15"/>
    <w:multiLevelType w:val="hybridMultilevel"/>
    <w:tmpl w:val="86445836"/>
    <w:lvl w:ilvl="0" w:tplc="82709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9A1F84"/>
    <w:multiLevelType w:val="hybridMultilevel"/>
    <w:tmpl w:val="BA8289D2"/>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897A44"/>
    <w:multiLevelType w:val="hybridMultilevel"/>
    <w:tmpl w:val="85CC87EA"/>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6"/>
  </w:num>
  <w:num w:numId="4">
    <w:abstractNumId w:val="3"/>
  </w:num>
  <w:num w:numId="5">
    <w:abstractNumId w:val="11"/>
  </w:num>
  <w:num w:numId="6">
    <w:abstractNumId w:val="8"/>
  </w:num>
  <w:num w:numId="7">
    <w:abstractNumId w:val="12"/>
  </w:num>
  <w:num w:numId="8">
    <w:abstractNumId w:val="9"/>
  </w:num>
  <w:num w:numId="9">
    <w:abstractNumId w:val="0"/>
  </w:num>
  <w:num w:numId="10">
    <w:abstractNumId w:val="17"/>
  </w:num>
  <w:num w:numId="11">
    <w:abstractNumId w:val="7"/>
  </w:num>
  <w:num w:numId="12">
    <w:abstractNumId w:val="6"/>
  </w:num>
  <w:num w:numId="13">
    <w:abstractNumId w:val="14"/>
  </w:num>
  <w:num w:numId="14">
    <w:abstractNumId w:val="13"/>
  </w:num>
  <w:num w:numId="15">
    <w:abstractNumId w:val="15"/>
  </w:num>
  <w:num w:numId="16">
    <w:abstractNumId w:val="4"/>
  </w:num>
  <w:num w:numId="17">
    <w:abstractNumId w:val="10"/>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B9"/>
    <w:rsid w:val="000356B3"/>
    <w:rsid w:val="000542D4"/>
    <w:rsid w:val="00084892"/>
    <w:rsid w:val="000A50F3"/>
    <w:rsid w:val="000E035D"/>
    <w:rsid w:val="00104277"/>
    <w:rsid w:val="0015040B"/>
    <w:rsid w:val="00164010"/>
    <w:rsid w:val="00170F8E"/>
    <w:rsid w:val="0019253B"/>
    <w:rsid w:val="001E62C1"/>
    <w:rsid w:val="002177B6"/>
    <w:rsid w:val="00236B21"/>
    <w:rsid w:val="00242608"/>
    <w:rsid w:val="00253564"/>
    <w:rsid w:val="00266EC2"/>
    <w:rsid w:val="00274CC5"/>
    <w:rsid w:val="002C14CA"/>
    <w:rsid w:val="002C6CA7"/>
    <w:rsid w:val="002F3E97"/>
    <w:rsid w:val="00314F96"/>
    <w:rsid w:val="00342836"/>
    <w:rsid w:val="003452D1"/>
    <w:rsid w:val="003468BB"/>
    <w:rsid w:val="0037709C"/>
    <w:rsid w:val="003A1A2D"/>
    <w:rsid w:val="003F0798"/>
    <w:rsid w:val="00436FDC"/>
    <w:rsid w:val="00437400"/>
    <w:rsid w:val="004B0FB3"/>
    <w:rsid w:val="004F2342"/>
    <w:rsid w:val="004F2EF5"/>
    <w:rsid w:val="005167E7"/>
    <w:rsid w:val="00517621"/>
    <w:rsid w:val="005254E3"/>
    <w:rsid w:val="0054288D"/>
    <w:rsid w:val="00561DE6"/>
    <w:rsid w:val="00581791"/>
    <w:rsid w:val="00592F3D"/>
    <w:rsid w:val="005963C1"/>
    <w:rsid w:val="005F3B7E"/>
    <w:rsid w:val="005F4DE0"/>
    <w:rsid w:val="00620247"/>
    <w:rsid w:val="006522FB"/>
    <w:rsid w:val="006B063F"/>
    <w:rsid w:val="006B0E16"/>
    <w:rsid w:val="006E2D4C"/>
    <w:rsid w:val="00721E7D"/>
    <w:rsid w:val="00722348"/>
    <w:rsid w:val="00752E79"/>
    <w:rsid w:val="00755353"/>
    <w:rsid w:val="00793C82"/>
    <w:rsid w:val="007D07FA"/>
    <w:rsid w:val="00816262"/>
    <w:rsid w:val="008820C4"/>
    <w:rsid w:val="008B0BBC"/>
    <w:rsid w:val="008E1CE8"/>
    <w:rsid w:val="008F2603"/>
    <w:rsid w:val="009152A4"/>
    <w:rsid w:val="00943FA1"/>
    <w:rsid w:val="00963309"/>
    <w:rsid w:val="00976CAE"/>
    <w:rsid w:val="009E6702"/>
    <w:rsid w:val="00A66A85"/>
    <w:rsid w:val="00A84572"/>
    <w:rsid w:val="00AA05E0"/>
    <w:rsid w:val="00AA6927"/>
    <w:rsid w:val="00AB7320"/>
    <w:rsid w:val="00AC5173"/>
    <w:rsid w:val="00AE1768"/>
    <w:rsid w:val="00AF3770"/>
    <w:rsid w:val="00AF6650"/>
    <w:rsid w:val="00B205D0"/>
    <w:rsid w:val="00B43092"/>
    <w:rsid w:val="00B54382"/>
    <w:rsid w:val="00B81F1B"/>
    <w:rsid w:val="00B8203E"/>
    <w:rsid w:val="00BC1330"/>
    <w:rsid w:val="00C17EB9"/>
    <w:rsid w:val="00CA18D3"/>
    <w:rsid w:val="00CF36F3"/>
    <w:rsid w:val="00D34D8F"/>
    <w:rsid w:val="00D40C3E"/>
    <w:rsid w:val="00D6178B"/>
    <w:rsid w:val="00D97E29"/>
    <w:rsid w:val="00DD1290"/>
    <w:rsid w:val="00DF273A"/>
    <w:rsid w:val="00E17393"/>
    <w:rsid w:val="00E364D4"/>
    <w:rsid w:val="00E43C92"/>
    <w:rsid w:val="00E667D1"/>
    <w:rsid w:val="00E77185"/>
    <w:rsid w:val="00EF0EF9"/>
    <w:rsid w:val="00EF631D"/>
    <w:rsid w:val="00F02724"/>
    <w:rsid w:val="00F13728"/>
    <w:rsid w:val="00F157B8"/>
    <w:rsid w:val="00F24BCC"/>
    <w:rsid w:val="00F253A8"/>
    <w:rsid w:val="00F26AB7"/>
    <w:rsid w:val="00F30D5F"/>
    <w:rsid w:val="00F328CA"/>
    <w:rsid w:val="00F3647B"/>
    <w:rsid w:val="00F46CF4"/>
    <w:rsid w:val="00F46E6B"/>
    <w:rsid w:val="00F76367"/>
    <w:rsid w:val="00FA0402"/>
    <w:rsid w:val="00FA74F1"/>
    <w:rsid w:val="00FF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6160"/>
  <w15:docId w15:val="{2C9F2EBA-AFFA-4B5F-8B8E-EA54A362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2836"/>
    <w:rPr>
      <w:b/>
      <w:bCs/>
    </w:rPr>
  </w:style>
  <w:style w:type="paragraph" w:styleId="a4">
    <w:name w:val="Normal (Web)"/>
    <w:basedOn w:val="a"/>
    <w:uiPriority w:val="99"/>
    <w:unhideWhenUsed/>
    <w:rsid w:val="00342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6178B"/>
    <w:rPr>
      <w:color w:val="0563C1" w:themeColor="hyperlink"/>
      <w:u w:val="single"/>
    </w:rPr>
  </w:style>
  <w:style w:type="paragraph" w:customStyle="1" w:styleId="Default">
    <w:name w:val="Default"/>
    <w:rsid w:val="00170F8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A66A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6A85"/>
    <w:rPr>
      <w:rFonts w:ascii="Tahoma" w:hAnsi="Tahoma" w:cs="Tahoma"/>
      <w:sz w:val="16"/>
      <w:szCs w:val="16"/>
    </w:rPr>
  </w:style>
  <w:style w:type="paragraph" w:styleId="a8">
    <w:name w:val="List Paragraph"/>
    <w:basedOn w:val="a"/>
    <w:uiPriority w:val="34"/>
    <w:qFormat/>
    <w:rsid w:val="00592F3D"/>
    <w:pPr>
      <w:ind w:left="720"/>
      <w:contextualSpacing/>
    </w:pPr>
  </w:style>
  <w:style w:type="paragraph" w:styleId="a9">
    <w:name w:val="footer"/>
    <w:basedOn w:val="a"/>
    <w:link w:val="aa"/>
    <w:rsid w:val="00752E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752E79"/>
    <w:rPr>
      <w:rFonts w:ascii="Times New Roman" w:eastAsia="Times New Roman" w:hAnsi="Times New Roman" w:cs="Times New Roman"/>
      <w:sz w:val="24"/>
      <w:szCs w:val="24"/>
      <w:lang w:eastAsia="ru-RU"/>
    </w:rPr>
  </w:style>
  <w:style w:type="paragraph" w:customStyle="1" w:styleId="1">
    <w:name w:val="Знак1"/>
    <w:basedOn w:val="a"/>
    <w:rsid w:val="003452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0">
    <w:name w:val="Знак1"/>
    <w:basedOn w:val="a"/>
    <w:rsid w:val="00F26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4">
    <w:name w:val="c4"/>
    <w:basedOn w:val="a"/>
    <w:rsid w:val="00B81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1F1B"/>
  </w:style>
  <w:style w:type="paragraph" w:customStyle="1" w:styleId="c1">
    <w:name w:val="c1"/>
    <w:basedOn w:val="a"/>
    <w:rsid w:val="00B81F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CF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F253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9440">
      <w:bodyDiv w:val="1"/>
      <w:marLeft w:val="0"/>
      <w:marRight w:val="0"/>
      <w:marTop w:val="0"/>
      <w:marBottom w:val="0"/>
      <w:divBdr>
        <w:top w:val="none" w:sz="0" w:space="0" w:color="auto"/>
        <w:left w:val="none" w:sz="0" w:space="0" w:color="auto"/>
        <w:bottom w:val="none" w:sz="0" w:space="0" w:color="auto"/>
        <w:right w:val="none" w:sz="0" w:space="0" w:color="auto"/>
      </w:divBdr>
      <w:divsChild>
        <w:div w:id="532117175">
          <w:marLeft w:val="0"/>
          <w:marRight w:val="0"/>
          <w:marTop w:val="0"/>
          <w:marBottom w:val="0"/>
          <w:divBdr>
            <w:top w:val="none" w:sz="0" w:space="0" w:color="auto"/>
            <w:left w:val="none" w:sz="0" w:space="0" w:color="auto"/>
            <w:bottom w:val="none" w:sz="0" w:space="0" w:color="auto"/>
            <w:right w:val="none" w:sz="0" w:space="0" w:color="auto"/>
          </w:divBdr>
        </w:div>
      </w:divsChild>
    </w:div>
    <w:div w:id="182743728">
      <w:bodyDiv w:val="1"/>
      <w:marLeft w:val="0"/>
      <w:marRight w:val="0"/>
      <w:marTop w:val="0"/>
      <w:marBottom w:val="0"/>
      <w:divBdr>
        <w:top w:val="none" w:sz="0" w:space="0" w:color="auto"/>
        <w:left w:val="none" w:sz="0" w:space="0" w:color="auto"/>
        <w:bottom w:val="none" w:sz="0" w:space="0" w:color="auto"/>
        <w:right w:val="none" w:sz="0" w:space="0" w:color="auto"/>
      </w:divBdr>
      <w:divsChild>
        <w:div w:id="39520117">
          <w:marLeft w:val="0"/>
          <w:marRight w:val="0"/>
          <w:marTop w:val="0"/>
          <w:marBottom w:val="0"/>
          <w:divBdr>
            <w:top w:val="none" w:sz="0" w:space="0" w:color="auto"/>
            <w:left w:val="none" w:sz="0" w:space="0" w:color="auto"/>
            <w:bottom w:val="none" w:sz="0" w:space="0" w:color="auto"/>
            <w:right w:val="none" w:sz="0" w:space="0" w:color="auto"/>
          </w:divBdr>
          <w:divsChild>
            <w:div w:id="569341326">
              <w:marLeft w:val="0"/>
              <w:marRight w:val="0"/>
              <w:marTop w:val="0"/>
              <w:marBottom w:val="0"/>
              <w:divBdr>
                <w:top w:val="none" w:sz="0" w:space="0" w:color="auto"/>
                <w:left w:val="none" w:sz="0" w:space="0" w:color="auto"/>
                <w:bottom w:val="none" w:sz="0" w:space="0" w:color="auto"/>
                <w:right w:val="none" w:sz="0" w:space="0" w:color="auto"/>
              </w:divBdr>
              <w:divsChild>
                <w:div w:id="1174419244">
                  <w:marLeft w:val="600"/>
                  <w:marRight w:val="600"/>
                  <w:marTop w:val="0"/>
                  <w:marBottom w:val="0"/>
                  <w:divBdr>
                    <w:top w:val="none" w:sz="0" w:space="0" w:color="auto"/>
                    <w:left w:val="none" w:sz="0" w:space="0" w:color="auto"/>
                    <w:bottom w:val="none" w:sz="0" w:space="0" w:color="auto"/>
                    <w:right w:val="none" w:sz="0" w:space="0" w:color="auto"/>
                  </w:divBdr>
                  <w:divsChild>
                    <w:div w:id="1821343431">
                      <w:marLeft w:val="0"/>
                      <w:marRight w:val="0"/>
                      <w:marTop w:val="0"/>
                      <w:marBottom w:val="0"/>
                      <w:divBdr>
                        <w:top w:val="none" w:sz="0" w:space="0" w:color="auto"/>
                        <w:left w:val="none" w:sz="0" w:space="0" w:color="auto"/>
                        <w:bottom w:val="none" w:sz="0" w:space="0" w:color="auto"/>
                        <w:right w:val="none" w:sz="0" w:space="0" w:color="auto"/>
                      </w:divBdr>
                      <w:divsChild>
                        <w:div w:id="260574518">
                          <w:marLeft w:val="3900"/>
                          <w:marRight w:val="0"/>
                          <w:marTop w:val="0"/>
                          <w:marBottom w:val="0"/>
                          <w:divBdr>
                            <w:top w:val="none" w:sz="0" w:space="0" w:color="auto"/>
                            <w:left w:val="none" w:sz="0" w:space="0" w:color="auto"/>
                            <w:bottom w:val="none" w:sz="0" w:space="0" w:color="auto"/>
                            <w:right w:val="none" w:sz="0" w:space="0" w:color="auto"/>
                          </w:divBdr>
                          <w:divsChild>
                            <w:div w:id="12801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171735">
      <w:bodyDiv w:val="1"/>
      <w:marLeft w:val="0"/>
      <w:marRight w:val="0"/>
      <w:marTop w:val="0"/>
      <w:marBottom w:val="0"/>
      <w:divBdr>
        <w:top w:val="none" w:sz="0" w:space="0" w:color="auto"/>
        <w:left w:val="none" w:sz="0" w:space="0" w:color="auto"/>
        <w:bottom w:val="none" w:sz="0" w:space="0" w:color="auto"/>
        <w:right w:val="none" w:sz="0" w:space="0" w:color="auto"/>
      </w:divBdr>
    </w:div>
    <w:div w:id="705569628">
      <w:bodyDiv w:val="1"/>
      <w:marLeft w:val="0"/>
      <w:marRight w:val="0"/>
      <w:marTop w:val="0"/>
      <w:marBottom w:val="0"/>
      <w:divBdr>
        <w:top w:val="none" w:sz="0" w:space="0" w:color="auto"/>
        <w:left w:val="none" w:sz="0" w:space="0" w:color="auto"/>
        <w:bottom w:val="none" w:sz="0" w:space="0" w:color="auto"/>
        <w:right w:val="none" w:sz="0" w:space="0" w:color="auto"/>
      </w:divBdr>
      <w:divsChild>
        <w:div w:id="681471405">
          <w:marLeft w:val="0"/>
          <w:marRight w:val="0"/>
          <w:marTop w:val="0"/>
          <w:marBottom w:val="0"/>
          <w:divBdr>
            <w:top w:val="none" w:sz="0" w:space="0" w:color="auto"/>
            <w:left w:val="none" w:sz="0" w:space="0" w:color="auto"/>
            <w:bottom w:val="none" w:sz="0" w:space="0" w:color="auto"/>
            <w:right w:val="none" w:sz="0" w:space="0" w:color="auto"/>
          </w:divBdr>
          <w:divsChild>
            <w:div w:id="1822040404">
              <w:marLeft w:val="0"/>
              <w:marRight w:val="0"/>
              <w:marTop w:val="0"/>
              <w:marBottom w:val="0"/>
              <w:divBdr>
                <w:top w:val="none" w:sz="0" w:space="0" w:color="auto"/>
                <w:left w:val="none" w:sz="0" w:space="0" w:color="auto"/>
                <w:bottom w:val="none" w:sz="0" w:space="0" w:color="auto"/>
                <w:right w:val="none" w:sz="0" w:space="0" w:color="auto"/>
              </w:divBdr>
              <w:divsChild>
                <w:div w:id="1282766225">
                  <w:marLeft w:val="0"/>
                  <w:marRight w:val="0"/>
                  <w:marTop w:val="0"/>
                  <w:marBottom w:val="0"/>
                  <w:divBdr>
                    <w:top w:val="none" w:sz="0" w:space="0" w:color="auto"/>
                    <w:left w:val="none" w:sz="0" w:space="0" w:color="auto"/>
                    <w:bottom w:val="none" w:sz="0" w:space="0" w:color="auto"/>
                    <w:right w:val="none" w:sz="0" w:space="0" w:color="auto"/>
                  </w:divBdr>
                  <w:divsChild>
                    <w:div w:id="1400059339">
                      <w:marLeft w:val="405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7101">
      <w:bodyDiv w:val="1"/>
      <w:marLeft w:val="0"/>
      <w:marRight w:val="0"/>
      <w:marTop w:val="0"/>
      <w:marBottom w:val="0"/>
      <w:divBdr>
        <w:top w:val="none" w:sz="0" w:space="0" w:color="auto"/>
        <w:left w:val="none" w:sz="0" w:space="0" w:color="auto"/>
        <w:bottom w:val="none" w:sz="0" w:space="0" w:color="auto"/>
        <w:right w:val="none" w:sz="0" w:space="0" w:color="auto"/>
      </w:divBdr>
    </w:div>
    <w:div w:id="1253273016">
      <w:bodyDiv w:val="1"/>
      <w:marLeft w:val="0"/>
      <w:marRight w:val="0"/>
      <w:marTop w:val="0"/>
      <w:marBottom w:val="0"/>
      <w:divBdr>
        <w:top w:val="none" w:sz="0" w:space="0" w:color="auto"/>
        <w:left w:val="none" w:sz="0" w:space="0" w:color="auto"/>
        <w:bottom w:val="none" w:sz="0" w:space="0" w:color="auto"/>
        <w:right w:val="none" w:sz="0" w:space="0" w:color="auto"/>
      </w:divBdr>
      <w:divsChild>
        <w:div w:id="804390224">
          <w:marLeft w:val="0"/>
          <w:marRight w:val="0"/>
          <w:marTop w:val="0"/>
          <w:marBottom w:val="0"/>
          <w:divBdr>
            <w:top w:val="none" w:sz="0" w:space="0" w:color="auto"/>
            <w:left w:val="none" w:sz="0" w:space="0" w:color="auto"/>
            <w:bottom w:val="none" w:sz="0" w:space="0" w:color="auto"/>
            <w:right w:val="none" w:sz="0" w:space="0" w:color="auto"/>
          </w:divBdr>
          <w:divsChild>
            <w:div w:id="1031148363">
              <w:marLeft w:val="0"/>
              <w:marRight w:val="0"/>
              <w:marTop w:val="0"/>
              <w:marBottom w:val="0"/>
              <w:divBdr>
                <w:top w:val="none" w:sz="0" w:space="0" w:color="auto"/>
                <w:left w:val="none" w:sz="0" w:space="0" w:color="auto"/>
                <w:bottom w:val="none" w:sz="0" w:space="0" w:color="auto"/>
                <w:right w:val="none" w:sz="0" w:space="0" w:color="auto"/>
              </w:divBdr>
              <w:divsChild>
                <w:div w:id="173308980">
                  <w:marLeft w:val="0"/>
                  <w:marRight w:val="-50"/>
                  <w:marTop w:val="0"/>
                  <w:marBottom w:val="0"/>
                  <w:divBdr>
                    <w:top w:val="none" w:sz="0" w:space="0" w:color="auto"/>
                    <w:left w:val="none" w:sz="0" w:space="0" w:color="auto"/>
                    <w:bottom w:val="none" w:sz="0" w:space="0" w:color="auto"/>
                    <w:right w:val="none" w:sz="0" w:space="0" w:color="auto"/>
                  </w:divBdr>
                  <w:divsChild>
                    <w:div w:id="2006738134">
                      <w:marLeft w:val="0"/>
                      <w:marRight w:val="0"/>
                      <w:marTop w:val="0"/>
                      <w:marBottom w:val="0"/>
                      <w:divBdr>
                        <w:top w:val="none" w:sz="0" w:space="0" w:color="auto"/>
                        <w:left w:val="none" w:sz="0" w:space="0" w:color="auto"/>
                        <w:bottom w:val="none" w:sz="0" w:space="0" w:color="auto"/>
                        <w:right w:val="none" w:sz="0" w:space="0" w:color="auto"/>
                      </w:divBdr>
                      <w:divsChild>
                        <w:div w:id="7076839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26132825">
                  <w:marLeft w:val="0"/>
                  <w:marRight w:val="0"/>
                  <w:marTop w:val="0"/>
                  <w:marBottom w:val="0"/>
                  <w:divBdr>
                    <w:top w:val="none" w:sz="0" w:space="0" w:color="auto"/>
                    <w:left w:val="none" w:sz="0" w:space="0" w:color="auto"/>
                    <w:bottom w:val="none" w:sz="0" w:space="0" w:color="auto"/>
                    <w:right w:val="none" w:sz="0" w:space="0" w:color="auto"/>
                  </w:divBdr>
                  <w:divsChild>
                    <w:div w:id="779685149">
                      <w:marLeft w:val="0"/>
                      <w:marRight w:val="0"/>
                      <w:marTop w:val="0"/>
                      <w:marBottom w:val="0"/>
                      <w:divBdr>
                        <w:top w:val="none" w:sz="0" w:space="0" w:color="auto"/>
                        <w:left w:val="none" w:sz="0" w:space="0" w:color="auto"/>
                        <w:bottom w:val="none" w:sz="0" w:space="0" w:color="auto"/>
                        <w:right w:val="none" w:sz="0" w:space="0" w:color="auto"/>
                      </w:divBdr>
                      <w:divsChild>
                        <w:div w:id="188416218">
                          <w:marLeft w:val="255"/>
                          <w:marRight w:val="0"/>
                          <w:marTop w:val="0"/>
                          <w:marBottom w:val="0"/>
                          <w:divBdr>
                            <w:top w:val="none" w:sz="0" w:space="0" w:color="auto"/>
                            <w:left w:val="none" w:sz="0" w:space="0" w:color="auto"/>
                            <w:bottom w:val="none" w:sz="0" w:space="0" w:color="auto"/>
                            <w:right w:val="none" w:sz="0" w:space="0" w:color="auto"/>
                          </w:divBdr>
                          <w:divsChild>
                            <w:div w:id="1415591033">
                              <w:marLeft w:val="0"/>
                              <w:marRight w:val="0"/>
                              <w:marTop w:val="255"/>
                              <w:marBottom w:val="255"/>
                              <w:divBdr>
                                <w:top w:val="none" w:sz="0" w:space="0" w:color="auto"/>
                                <w:left w:val="none" w:sz="0" w:space="0" w:color="auto"/>
                                <w:bottom w:val="none" w:sz="0" w:space="0" w:color="auto"/>
                                <w:right w:val="none" w:sz="0" w:space="0" w:color="auto"/>
                              </w:divBdr>
                              <w:divsChild>
                                <w:div w:id="839197567">
                                  <w:marLeft w:val="0"/>
                                  <w:marRight w:val="0"/>
                                  <w:marTop w:val="0"/>
                                  <w:marBottom w:val="0"/>
                                  <w:divBdr>
                                    <w:top w:val="none" w:sz="0" w:space="0" w:color="auto"/>
                                    <w:left w:val="none" w:sz="0" w:space="0" w:color="auto"/>
                                    <w:bottom w:val="none" w:sz="0" w:space="0" w:color="auto"/>
                                    <w:right w:val="none" w:sz="0" w:space="0" w:color="auto"/>
                                  </w:divBdr>
                                  <w:divsChild>
                                    <w:div w:id="86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0143">
                          <w:marLeft w:val="0"/>
                          <w:marRight w:val="0"/>
                          <w:marTop w:val="0"/>
                          <w:marBottom w:val="0"/>
                          <w:divBdr>
                            <w:top w:val="single" w:sz="6" w:space="0" w:color="000000"/>
                            <w:left w:val="single" w:sz="6" w:space="0" w:color="000000"/>
                            <w:bottom w:val="single" w:sz="6" w:space="0" w:color="000000"/>
                            <w:right w:val="single" w:sz="6" w:space="0" w:color="000000"/>
                          </w:divBdr>
                          <w:divsChild>
                            <w:div w:id="226916408">
                              <w:marLeft w:val="60"/>
                              <w:marRight w:val="0"/>
                              <w:marTop w:val="0"/>
                              <w:marBottom w:val="0"/>
                              <w:divBdr>
                                <w:top w:val="single" w:sz="2" w:space="0" w:color="444444"/>
                                <w:left w:val="single" w:sz="6" w:space="7" w:color="444444"/>
                                <w:bottom w:val="single" w:sz="6" w:space="0" w:color="444444"/>
                                <w:right w:val="single" w:sz="2" w:space="7" w:color="444444"/>
                              </w:divBdr>
                              <w:divsChild>
                                <w:div w:id="11594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57629">
          <w:marLeft w:val="0"/>
          <w:marRight w:val="0"/>
          <w:marTop w:val="0"/>
          <w:marBottom w:val="0"/>
          <w:divBdr>
            <w:top w:val="none" w:sz="0" w:space="0" w:color="auto"/>
            <w:left w:val="none" w:sz="0" w:space="0" w:color="auto"/>
            <w:bottom w:val="none" w:sz="0" w:space="0" w:color="auto"/>
            <w:right w:val="none" w:sz="0" w:space="0" w:color="auto"/>
          </w:divBdr>
        </w:div>
      </w:divsChild>
    </w:div>
    <w:div w:id="1478107667">
      <w:bodyDiv w:val="1"/>
      <w:marLeft w:val="0"/>
      <w:marRight w:val="0"/>
      <w:marTop w:val="0"/>
      <w:marBottom w:val="0"/>
      <w:divBdr>
        <w:top w:val="none" w:sz="0" w:space="0" w:color="auto"/>
        <w:left w:val="none" w:sz="0" w:space="0" w:color="auto"/>
        <w:bottom w:val="none" w:sz="0" w:space="0" w:color="auto"/>
        <w:right w:val="none" w:sz="0" w:space="0" w:color="auto"/>
      </w:divBdr>
      <w:divsChild>
        <w:div w:id="1888224182">
          <w:marLeft w:val="0"/>
          <w:marRight w:val="0"/>
          <w:marTop w:val="0"/>
          <w:marBottom w:val="0"/>
          <w:divBdr>
            <w:top w:val="none" w:sz="0" w:space="0" w:color="auto"/>
            <w:left w:val="none" w:sz="0" w:space="0" w:color="auto"/>
            <w:bottom w:val="none" w:sz="0" w:space="0" w:color="auto"/>
            <w:right w:val="none" w:sz="0" w:space="0" w:color="auto"/>
          </w:divBdr>
        </w:div>
      </w:divsChild>
    </w:div>
    <w:div w:id="1554123166">
      <w:bodyDiv w:val="1"/>
      <w:marLeft w:val="0"/>
      <w:marRight w:val="0"/>
      <w:marTop w:val="0"/>
      <w:marBottom w:val="0"/>
      <w:divBdr>
        <w:top w:val="none" w:sz="0" w:space="0" w:color="auto"/>
        <w:left w:val="none" w:sz="0" w:space="0" w:color="auto"/>
        <w:bottom w:val="none" w:sz="0" w:space="0" w:color="auto"/>
        <w:right w:val="none" w:sz="0" w:space="0" w:color="auto"/>
      </w:divBdr>
    </w:div>
    <w:div w:id="19548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8kcaqvtc1dc.xn--p1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kazka.mbdouds2@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3.7965107302763625E-2"/>
          <c:y val="5.1308539944903572E-2"/>
          <c:w val="0.59276928619216707"/>
          <c:h val="0.68939393939393945"/>
        </c:manualLayout>
      </c:layout>
      <c:pie3DChart>
        <c:varyColors val="1"/>
        <c:ser>
          <c:idx val="0"/>
          <c:order val="0"/>
          <c:tx>
            <c:strRef>
              <c:f>Лист1!$B$1</c:f>
              <c:strCache>
                <c:ptCount val="1"/>
                <c:pt idx="0">
                  <c:v>Уровень образования</c:v>
                </c:pt>
              </c:strCache>
            </c:strRef>
          </c:tx>
          <c:explosion val="25"/>
          <c:dPt>
            <c:idx val="0"/>
            <c:bubble3D val="0"/>
            <c:extLst>
              <c:ext xmlns:c16="http://schemas.microsoft.com/office/drawing/2014/chart" uri="{C3380CC4-5D6E-409C-BE32-E72D297353CC}">
                <c16:uniqueId val="{00000000-F316-4E11-B827-E2F38FFC6C55}"/>
              </c:ext>
            </c:extLst>
          </c:dPt>
          <c:dPt>
            <c:idx val="1"/>
            <c:bubble3D val="0"/>
            <c:extLst>
              <c:ext xmlns:c16="http://schemas.microsoft.com/office/drawing/2014/chart" uri="{C3380CC4-5D6E-409C-BE32-E72D297353CC}">
                <c16:uniqueId val="{00000001-F316-4E11-B827-E2F38FFC6C55}"/>
              </c:ext>
            </c:extLst>
          </c:dPt>
          <c:dPt>
            <c:idx val="2"/>
            <c:bubble3D val="0"/>
            <c:extLst>
              <c:ext xmlns:c16="http://schemas.microsoft.com/office/drawing/2014/chart" uri="{C3380CC4-5D6E-409C-BE32-E72D297353CC}">
                <c16:uniqueId val="{00000002-F316-4E11-B827-E2F38FFC6C55}"/>
              </c:ext>
            </c:extLst>
          </c:dPt>
          <c:dPt>
            <c:idx val="3"/>
            <c:bubble3D val="0"/>
            <c:extLst>
              <c:ext xmlns:c16="http://schemas.microsoft.com/office/drawing/2014/chart" uri="{C3380CC4-5D6E-409C-BE32-E72D297353CC}">
                <c16:uniqueId val="{00000003-F316-4E11-B827-E2F38FFC6C55}"/>
              </c:ext>
            </c:extLst>
          </c:dPt>
          <c:dLbls>
            <c:dLbl>
              <c:idx val="0"/>
              <c:tx>
                <c:rich>
                  <a:bodyPr/>
                  <a:lstStyle/>
                  <a:p>
                    <a:pPr>
                      <a:defRPr/>
                    </a:pPr>
                    <a:r>
                      <a:rPr lang="en-US"/>
                      <a:t>70 %</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16-4E11-B827-E2F38FFC6C55}"/>
                </c:ext>
              </c:extLst>
            </c:dLbl>
            <c:dLbl>
              <c:idx val="1"/>
              <c:tx>
                <c:rich>
                  <a:bodyPr/>
                  <a:lstStyle/>
                  <a:p>
                    <a:pPr>
                      <a:defRPr/>
                    </a:pPr>
                    <a:r>
                      <a:rPr lang="en-US"/>
                      <a:t>30 %</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16-4E11-B827-E2F38FFC6C55}"/>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2"/>
                <c:pt idx="0">
                  <c:v>высшее</c:v>
                </c:pt>
                <c:pt idx="1">
                  <c:v>среднее специальное</c:v>
                </c:pt>
              </c:strCache>
            </c:strRef>
          </c:cat>
          <c:val>
            <c:numRef>
              <c:f>Лист1!$B$2:$B$5</c:f>
              <c:numCache>
                <c:formatCode>0%</c:formatCode>
                <c:ptCount val="4"/>
                <c:pt idx="0">
                  <c:v>0.7</c:v>
                </c:pt>
                <c:pt idx="1">
                  <c:v>0.3</c:v>
                </c:pt>
              </c:numCache>
            </c:numRef>
          </c:val>
          <c:extLst>
            <c:ext xmlns:c16="http://schemas.microsoft.com/office/drawing/2014/chart" uri="{C3380CC4-5D6E-409C-BE32-E72D297353CC}">
              <c16:uniqueId val="{00000004-F316-4E11-B827-E2F38FFC6C55}"/>
            </c:ext>
          </c:extLst>
        </c:ser>
        <c:ser>
          <c:idx val="1"/>
          <c:order val="1"/>
          <c:tx>
            <c:strRef>
              <c:f>Лист1!$C$1</c:f>
              <c:strCache>
                <c:ptCount val="1"/>
                <c:pt idx="0">
                  <c:v>Столбец1</c:v>
                </c:pt>
              </c:strCache>
            </c:strRef>
          </c:tx>
          <c:cat>
            <c:strRef>
              <c:f>Лист1!$A$2:$A$5</c:f>
              <c:strCache>
                <c:ptCount val="2"/>
                <c:pt idx="0">
                  <c:v>высшее</c:v>
                </c:pt>
                <c:pt idx="1">
                  <c:v>среднее специальное</c:v>
                </c:pt>
              </c:strCache>
            </c:strRef>
          </c:cat>
          <c:val>
            <c:numRef>
              <c:f>Лист1!$C$2:$C$5</c:f>
              <c:numCache>
                <c:formatCode>General</c:formatCode>
                <c:ptCount val="4"/>
              </c:numCache>
            </c:numRef>
          </c:val>
          <c:extLst>
            <c:ext xmlns:c16="http://schemas.microsoft.com/office/drawing/2014/chart" uri="{C3380CC4-5D6E-409C-BE32-E72D297353CC}">
              <c16:uniqueId val="{00000005-F316-4E11-B827-E2F38FFC6C55}"/>
            </c:ext>
          </c:extLst>
        </c:ser>
        <c:dLbls>
          <c:showLegendKey val="0"/>
          <c:showVal val="0"/>
          <c:showCatName val="0"/>
          <c:showSerName val="0"/>
          <c:showPercent val="0"/>
          <c:showBubbleSize val="0"/>
          <c:showLeaderLines val="1"/>
        </c:dLbls>
      </c:pie3DChart>
      <c:spPr>
        <a:noFill/>
        <a:ln w="25332">
          <a:noFill/>
        </a:ln>
      </c:spPr>
    </c:plotArea>
    <c:legend>
      <c:legendPos val="r"/>
      <c:legendEntry>
        <c:idx val="2"/>
        <c:delete val="1"/>
      </c:legendEntry>
      <c:legendEntry>
        <c:idx val="3"/>
        <c:delete val="1"/>
      </c:legendEntry>
      <c:layout>
        <c:manualLayout>
          <c:xMode val="edge"/>
          <c:yMode val="edge"/>
          <c:x val="0.65795724465558192"/>
          <c:y val="0.14345991561181431"/>
          <c:w val="0.31505566114580508"/>
          <c:h val="0.428218882998191"/>
        </c:manualLayout>
      </c:layout>
      <c:overlay val="0"/>
      <c:txPr>
        <a:bodyPr/>
        <a:lstStyle/>
        <a:p>
          <a:pPr>
            <a:defRPr sz="1197">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7.2550455002648451E-4"/>
          <c:y val="6.9334577397478489E-2"/>
          <c:w val="0.81036711757184199"/>
          <c:h val="0.89052994098281069"/>
        </c:manualLayout>
      </c:layout>
      <c:pie3DChart>
        <c:varyColors val="1"/>
        <c:ser>
          <c:idx val="0"/>
          <c:order val="0"/>
          <c:tx>
            <c:strRef>
              <c:f>Лист1!$B$1</c:f>
              <c:strCache>
                <c:ptCount val="1"/>
                <c:pt idx="0">
                  <c:v>Категорийность</c:v>
                </c:pt>
              </c:strCache>
            </c:strRef>
          </c:tx>
          <c:spPr>
            <a:ln>
              <a:noFill/>
            </a:ln>
          </c:spPr>
          <c:explosion val="25"/>
          <c:dPt>
            <c:idx val="0"/>
            <c:bubble3D val="0"/>
            <c:extLst>
              <c:ext xmlns:c16="http://schemas.microsoft.com/office/drawing/2014/chart" uri="{C3380CC4-5D6E-409C-BE32-E72D297353CC}">
                <c16:uniqueId val="{00000000-BC4E-4780-8FB1-90DD31686285}"/>
              </c:ext>
            </c:extLst>
          </c:dPt>
          <c:dPt>
            <c:idx val="1"/>
            <c:bubble3D val="0"/>
            <c:extLst>
              <c:ext xmlns:c16="http://schemas.microsoft.com/office/drawing/2014/chart" uri="{C3380CC4-5D6E-409C-BE32-E72D297353CC}">
                <c16:uniqueId val="{00000001-BC4E-4780-8FB1-90DD31686285}"/>
              </c:ext>
            </c:extLst>
          </c:dPt>
          <c:dPt>
            <c:idx val="2"/>
            <c:bubble3D val="0"/>
            <c:extLst>
              <c:ext xmlns:c16="http://schemas.microsoft.com/office/drawing/2014/chart" uri="{C3380CC4-5D6E-409C-BE32-E72D297353CC}">
                <c16:uniqueId val="{00000002-BC4E-4780-8FB1-90DD31686285}"/>
              </c:ext>
            </c:extLst>
          </c:dPt>
          <c:dPt>
            <c:idx val="3"/>
            <c:bubble3D val="0"/>
            <c:extLst>
              <c:ext xmlns:c16="http://schemas.microsoft.com/office/drawing/2014/chart" uri="{C3380CC4-5D6E-409C-BE32-E72D297353CC}">
                <c16:uniqueId val="{00000003-BC4E-4780-8FB1-90DD31686285}"/>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3"/>
                <c:pt idx="0">
                  <c:v>высшая</c:v>
                </c:pt>
                <c:pt idx="1">
                  <c:v>первая</c:v>
                </c:pt>
                <c:pt idx="2">
                  <c:v>без категории</c:v>
                </c:pt>
              </c:strCache>
            </c:strRef>
          </c:cat>
          <c:val>
            <c:numRef>
              <c:f>Лист1!$B$2:$B$5</c:f>
              <c:numCache>
                <c:formatCode>0%</c:formatCode>
                <c:ptCount val="4"/>
                <c:pt idx="0">
                  <c:v>0.6</c:v>
                </c:pt>
                <c:pt idx="1">
                  <c:v>0.2</c:v>
                </c:pt>
                <c:pt idx="2">
                  <c:v>0.2</c:v>
                </c:pt>
              </c:numCache>
            </c:numRef>
          </c:val>
          <c:extLst>
            <c:ext xmlns:c16="http://schemas.microsoft.com/office/drawing/2014/chart" uri="{C3380CC4-5D6E-409C-BE32-E72D297353CC}">
              <c16:uniqueId val="{00000004-BC4E-4780-8FB1-90DD31686285}"/>
            </c:ext>
          </c:extLst>
        </c:ser>
        <c:dLbls>
          <c:showLegendKey val="0"/>
          <c:showVal val="0"/>
          <c:showCatName val="0"/>
          <c:showSerName val="0"/>
          <c:showPercent val="0"/>
          <c:showBubbleSize val="0"/>
          <c:showLeaderLines val="1"/>
        </c:dLbls>
      </c:pie3DChart>
      <c:spPr>
        <a:noFill/>
        <a:ln w="25375">
          <a:noFill/>
        </a:ln>
      </c:spPr>
    </c:plotArea>
    <c:legend>
      <c:legendPos val="r"/>
      <c:legendEntry>
        <c:idx val="3"/>
        <c:delete val="1"/>
      </c:legendEntry>
      <c:layout>
        <c:manualLayout>
          <c:xMode val="edge"/>
          <c:yMode val="edge"/>
          <c:x val="0.75059382422802845"/>
          <c:y val="0.13580246913580246"/>
          <c:w val="0.24465558194774351"/>
          <c:h val="0.79012345679012341"/>
        </c:manualLayout>
      </c:layout>
      <c:overlay val="0"/>
      <c:txPr>
        <a:bodyPr/>
        <a:lstStyle/>
        <a:p>
          <a:pPr>
            <a:defRPr sz="1099">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0051544088903781"/>
          <c:y val="4.9579849030499085E-2"/>
          <c:w val="0.64220807505444799"/>
          <c:h val="0.85633870418975411"/>
        </c:manualLayout>
      </c:layout>
      <c:pie3DChart>
        <c:varyColors val="1"/>
        <c:ser>
          <c:idx val="0"/>
          <c:order val="0"/>
          <c:tx>
            <c:strRef>
              <c:f>Лист1!$B$1</c:f>
              <c:strCache>
                <c:ptCount val="1"/>
                <c:pt idx="0">
                  <c:v>Стаж педагогической работы</c:v>
                </c:pt>
              </c:strCache>
            </c:strRef>
          </c:tx>
          <c:explosion val="13"/>
          <c:dPt>
            <c:idx val="0"/>
            <c:bubble3D val="0"/>
            <c:extLst>
              <c:ext xmlns:c16="http://schemas.microsoft.com/office/drawing/2014/chart" uri="{C3380CC4-5D6E-409C-BE32-E72D297353CC}">
                <c16:uniqueId val="{00000000-99F6-4E25-AE7F-55439A9FE2E7}"/>
              </c:ext>
            </c:extLst>
          </c:dPt>
          <c:dPt>
            <c:idx val="1"/>
            <c:bubble3D val="0"/>
            <c:extLst>
              <c:ext xmlns:c16="http://schemas.microsoft.com/office/drawing/2014/chart" uri="{C3380CC4-5D6E-409C-BE32-E72D297353CC}">
                <c16:uniqueId val="{00000001-99F6-4E25-AE7F-55439A9FE2E7}"/>
              </c:ext>
            </c:extLst>
          </c:dPt>
          <c:dPt>
            <c:idx val="2"/>
            <c:bubble3D val="0"/>
            <c:extLst>
              <c:ext xmlns:c16="http://schemas.microsoft.com/office/drawing/2014/chart" uri="{C3380CC4-5D6E-409C-BE32-E72D297353CC}">
                <c16:uniqueId val="{00000002-99F6-4E25-AE7F-55439A9FE2E7}"/>
              </c:ext>
            </c:extLst>
          </c:dPt>
          <c:dPt>
            <c:idx val="3"/>
            <c:bubble3D val="0"/>
            <c:extLst>
              <c:ext xmlns:c16="http://schemas.microsoft.com/office/drawing/2014/chart" uri="{C3380CC4-5D6E-409C-BE32-E72D297353CC}">
                <c16:uniqueId val="{00000003-99F6-4E25-AE7F-55439A9FE2E7}"/>
              </c:ext>
            </c:extLst>
          </c:dPt>
          <c:cat>
            <c:strRef>
              <c:f>Лист1!$A$2:$A$5</c:f>
              <c:strCache>
                <c:ptCount val="4"/>
                <c:pt idx="0">
                  <c:v>до 5 лет</c:v>
                </c:pt>
                <c:pt idx="1">
                  <c:v>от 5 до 10 лет</c:v>
                </c:pt>
                <c:pt idx="2">
                  <c:v>от 10 до 15 лет</c:v>
                </c:pt>
                <c:pt idx="3">
                  <c:v>свыше 15 лет</c:v>
                </c:pt>
              </c:strCache>
            </c:strRef>
          </c:cat>
          <c:val>
            <c:numRef>
              <c:f>Лист1!$B$2:$B$5</c:f>
              <c:numCache>
                <c:formatCode>0%</c:formatCode>
                <c:ptCount val="4"/>
                <c:pt idx="0">
                  <c:v>0.3</c:v>
                </c:pt>
                <c:pt idx="1">
                  <c:v>0.1</c:v>
                </c:pt>
                <c:pt idx="2">
                  <c:v>0.3</c:v>
                </c:pt>
                <c:pt idx="3">
                  <c:v>0.3</c:v>
                </c:pt>
              </c:numCache>
            </c:numRef>
          </c:val>
          <c:extLst>
            <c:ext xmlns:c16="http://schemas.microsoft.com/office/drawing/2014/chart" uri="{C3380CC4-5D6E-409C-BE32-E72D297353CC}">
              <c16:uniqueId val="{00000004-99F6-4E25-AE7F-55439A9FE2E7}"/>
            </c:ext>
          </c:extLst>
        </c:ser>
        <c:dLbls>
          <c:showLegendKey val="0"/>
          <c:showVal val="0"/>
          <c:showCatName val="0"/>
          <c:showSerName val="0"/>
          <c:showPercent val="0"/>
          <c:showBubbleSize val="0"/>
          <c:showLeaderLines val="1"/>
        </c:dLbls>
      </c:pie3DChart>
      <c:spPr>
        <a:noFill/>
        <a:ln w="25373">
          <a:noFill/>
        </a:ln>
      </c:spPr>
    </c:plotArea>
    <c:legend>
      <c:legendPos val="r"/>
      <c:layout>
        <c:manualLayout>
          <c:xMode val="edge"/>
          <c:yMode val="edge"/>
          <c:x val="0.72684085510688834"/>
          <c:y val="0.13207547169811323"/>
          <c:w val="0.26603325415676959"/>
          <c:h val="0.75"/>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CF06-8289-43E5-B09B-38A9E636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6222</Words>
  <Characters>35471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Админ</cp:lastModifiedBy>
  <cp:revision>3</cp:revision>
  <cp:lastPrinted>2024-02-05T10:52:00Z</cp:lastPrinted>
  <dcterms:created xsi:type="dcterms:W3CDTF">2024-02-05T13:01:00Z</dcterms:created>
  <dcterms:modified xsi:type="dcterms:W3CDTF">2024-02-05T13:01:00Z</dcterms:modified>
</cp:coreProperties>
</file>